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EE58D3" w14:textId="78D3653A" w:rsidR="00BC5A41" w:rsidRPr="004310C1" w:rsidRDefault="000B644C" w:rsidP="00026CD3">
      <w:pPr>
        <w:pStyle w:val="Testopredefinito"/>
        <w:widowControl w:val="0"/>
        <w:jc w:val="both"/>
        <w:rPr>
          <w:rFonts w:ascii="Bookman Old Style" w:hAnsi="Bookman Old Style"/>
          <w:bCs/>
          <w:sz w:val="22"/>
          <w:szCs w:val="22"/>
        </w:rPr>
      </w:pPr>
      <w:r>
        <w:rPr>
          <w:rFonts w:ascii="Bookman Old Style" w:hAnsi="Bookman Old Style"/>
          <w:b/>
          <w:bCs/>
          <w:sz w:val="28"/>
          <w:szCs w:val="28"/>
        </w:rPr>
        <w:tab/>
      </w:r>
      <w:r w:rsidR="00BC5A41" w:rsidRPr="0002314C">
        <w:rPr>
          <w:rFonts w:ascii="Bookman Old Style" w:hAnsi="Bookman Old Style"/>
          <w:b/>
          <w:bCs/>
          <w:sz w:val="28"/>
          <w:szCs w:val="28"/>
        </w:rPr>
        <w:tab/>
      </w:r>
      <w:r w:rsidR="00BC5A41" w:rsidRPr="0002314C">
        <w:rPr>
          <w:rFonts w:ascii="Bookman Old Style" w:hAnsi="Bookman Old Style"/>
          <w:b/>
          <w:bCs/>
          <w:sz w:val="28"/>
          <w:szCs w:val="28"/>
        </w:rPr>
        <w:tab/>
      </w:r>
      <w:r w:rsidR="00BC5A41" w:rsidRPr="0002314C">
        <w:rPr>
          <w:rFonts w:ascii="Bookman Old Style" w:hAnsi="Bookman Old Style"/>
          <w:b/>
          <w:bCs/>
          <w:sz w:val="28"/>
          <w:szCs w:val="28"/>
        </w:rPr>
        <w:tab/>
      </w:r>
    </w:p>
    <w:p w14:paraId="2FD23A8C" w14:textId="77777777" w:rsidR="00BC5A41" w:rsidRPr="0002314C" w:rsidRDefault="00BC5A41" w:rsidP="00026CD3">
      <w:pPr>
        <w:pStyle w:val="Testopredefinito"/>
        <w:widowControl w:val="0"/>
        <w:jc w:val="both"/>
        <w:rPr>
          <w:rFonts w:ascii="Bookman Old Style" w:hAnsi="Bookman Old Style"/>
          <w:b/>
          <w:bCs/>
          <w:sz w:val="22"/>
          <w:szCs w:val="22"/>
        </w:rPr>
      </w:pPr>
    </w:p>
    <w:p w14:paraId="2F1CD78F" w14:textId="77777777" w:rsidR="000C2366" w:rsidRPr="0002314C" w:rsidRDefault="000C2366" w:rsidP="00026CD3">
      <w:pPr>
        <w:pStyle w:val="Titolo1"/>
        <w:keepNext w:val="0"/>
        <w:widowControl w:val="0"/>
        <w:spacing w:before="0" w:after="0"/>
        <w:rPr>
          <w:rFonts w:ascii="Bookman Old Style" w:hAnsi="Bookman Old Style"/>
          <w:b w:val="0"/>
          <w:sz w:val="22"/>
          <w:szCs w:val="22"/>
        </w:rPr>
      </w:pPr>
      <w:r w:rsidRPr="0002314C">
        <w:rPr>
          <w:rFonts w:ascii="Bookman Old Style" w:hAnsi="Bookman Old Style"/>
          <w:b w:val="0"/>
          <w:sz w:val="22"/>
          <w:szCs w:val="22"/>
        </w:rPr>
        <w:tab/>
      </w:r>
      <w:r w:rsidRPr="0002314C">
        <w:rPr>
          <w:rFonts w:ascii="Bookman Old Style" w:hAnsi="Bookman Old Style"/>
          <w:b w:val="0"/>
          <w:sz w:val="22"/>
          <w:szCs w:val="22"/>
        </w:rPr>
        <w:tab/>
      </w:r>
      <w:r w:rsidRPr="0002314C">
        <w:rPr>
          <w:rFonts w:ascii="Bookman Old Style" w:hAnsi="Bookman Old Style"/>
          <w:b w:val="0"/>
          <w:sz w:val="22"/>
          <w:szCs w:val="22"/>
        </w:rPr>
        <w:tab/>
      </w:r>
      <w:r w:rsidRPr="0002314C">
        <w:rPr>
          <w:rFonts w:ascii="Bookman Old Style" w:hAnsi="Bookman Old Style"/>
          <w:b w:val="0"/>
          <w:sz w:val="22"/>
          <w:szCs w:val="22"/>
        </w:rPr>
        <w:tab/>
      </w:r>
      <w:r w:rsidRPr="0002314C">
        <w:rPr>
          <w:rFonts w:ascii="Bookman Old Style" w:hAnsi="Bookman Old Style"/>
          <w:b w:val="0"/>
          <w:sz w:val="22"/>
          <w:szCs w:val="22"/>
        </w:rPr>
        <w:tab/>
      </w:r>
      <w:r w:rsidRPr="0002314C">
        <w:rPr>
          <w:rFonts w:ascii="Bookman Old Style" w:hAnsi="Bookman Old Style"/>
          <w:b w:val="0"/>
          <w:sz w:val="22"/>
          <w:szCs w:val="22"/>
        </w:rPr>
        <w:tab/>
      </w:r>
      <w:r w:rsidRPr="0002314C">
        <w:rPr>
          <w:rFonts w:ascii="Bookman Old Style" w:hAnsi="Bookman Old Style"/>
          <w:b w:val="0"/>
          <w:sz w:val="22"/>
          <w:szCs w:val="22"/>
        </w:rPr>
        <w:tab/>
      </w:r>
      <w:r w:rsidRPr="0002314C">
        <w:rPr>
          <w:rFonts w:ascii="Bookman Old Style" w:hAnsi="Bookman Old Style"/>
          <w:b w:val="0"/>
          <w:sz w:val="22"/>
          <w:szCs w:val="22"/>
        </w:rPr>
        <w:tab/>
      </w:r>
      <w:r w:rsidRPr="0002314C">
        <w:rPr>
          <w:rFonts w:ascii="Bookman Old Style" w:hAnsi="Bookman Old Style"/>
          <w:b w:val="0"/>
          <w:sz w:val="22"/>
          <w:szCs w:val="22"/>
        </w:rPr>
        <w:tab/>
      </w:r>
      <w:r w:rsidR="0002314C" w:rsidRPr="0002314C">
        <w:rPr>
          <w:rFonts w:ascii="Bookman Old Style" w:hAnsi="Bookman Old Style"/>
          <w:b w:val="0"/>
          <w:sz w:val="22"/>
          <w:szCs w:val="22"/>
        </w:rPr>
        <w:t>Spett.</w:t>
      </w:r>
      <w:r w:rsidRPr="0002314C">
        <w:rPr>
          <w:rFonts w:ascii="Bookman Old Style" w:hAnsi="Bookman Old Style"/>
          <w:b w:val="0"/>
          <w:sz w:val="22"/>
          <w:szCs w:val="22"/>
        </w:rPr>
        <w:t xml:space="preserve"> </w:t>
      </w:r>
      <w:r w:rsidR="0002314C" w:rsidRPr="0002314C">
        <w:rPr>
          <w:rFonts w:ascii="Bookman Old Style" w:hAnsi="Bookman Old Style"/>
          <w:b w:val="0"/>
          <w:sz w:val="22"/>
          <w:szCs w:val="22"/>
        </w:rPr>
        <w:t>le</w:t>
      </w:r>
    </w:p>
    <w:p w14:paraId="00865ED2" w14:textId="77777777" w:rsidR="000C2366" w:rsidRPr="0002314C" w:rsidRDefault="000C2366" w:rsidP="00026CD3">
      <w:pPr>
        <w:widowControl w:val="0"/>
        <w:spacing w:afterLines="60" w:after="144"/>
        <w:ind w:firstLine="567"/>
        <w:rPr>
          <w:rFonts w:ascii="Bookman Old Style" w:hAnsi="Bookman Old Style"/>
          <w:sz w:val="22"/>
          <w:szCs w:val="22"/>
        </w:rPr>
      </w:pPr>
    </w:p>
    <w:p w14:paraId="3DF057E9" w14:textId="77777777" w:rsidR="000C2366" w:rsidRPr="0002314C" w:rsidRDefault="000C2366" w:rsidP="00026CD3">
      <w:pPr>
        <w:widowControl w:val="0"/>
        <w:spacing w:afterLines="60" w:after="144"/>
        <w:ind w:left="1418" w:hanging="1418"/>
        <w:rPr>
          <w:rFonts w:ascii="Bookman Old Style" w:hAnsi="Bookman Old Style"/>
          <w:b/>
          <w:sz w:val="22"/>
          <w:szCs w:val="22"/>
        </w:rPr>
      </w:pPr>
    </w:p>
    <w:p w14:paraId="48695345" w14:textId="77777777" w:rsidR="000C2366" w:rsidRPr="0002314C" w:rsidRDefault="004A086C" w:rsidP="0083139C">
      <w:pPr>
        <w:widowControl w:val="0"/>
        <w:spacing w:afterLines="60" w:after="144"/>
        <w:ind w:left="1134" w:hanging="1134"/>
        <w:rPr>
          <w:rFonts w:ascii="Bookman Old Style" w:hAnsi="Bookman Old Style"/>
          <w:b/>
          <w:sz w:val="22"/>
          <w:szCs w:val="22"/>
        </w:rPr>
      </w:pPr>
      <w:r>
        <w:rPr>
          <w:rFonts w:ascii="Bookman Old Style" w:hAnsi="Bookman Old Style"/>
          <w:b/>
          <w:sz w:val="22"/>
          <w:szCs w:val="22"/>
        </w:rPr>
        <w:t xml:space="preserve">Oggetto: </w:t>
      </w:r>
      <w:r w:rsidR="000C2366" w:rsidRPr="0002314C">
        <w:rPr>
          <w:rFonts w:ascii="Bookman Old Style" w:hAnsi="Bookman Old Style"/>
          <w:b/>
          <w:sz w:val="22"/>
          <w:szCs w:val="22"/>
        </w:rPr>
        <w:t>Nomin</w:t>
      </w:r>
      <w:r w:rsidR="00884B1A">
        <w:rPr>
          <w:rFonts w:ascii="Bookman Old Style" w:hAnsi="Bookman Old Style"/>
          <w:b/>
          <w:sz w:val="22"/>
          <w:szCs w:val="22"/>
        </w:rPr>
        <w:t>a a Responsabile del trattamento</w:t>
      </w:r>
      <w:r w:rsidR="000C2366" w:rsidRPr="0002314C">
        <w:rPr>
          <w:rFonts w:ascii="Bookman Old Style" w:hAnsi="Bookman Old Style"/>
          <w:b/>
          <w:sz w:val="22"/>
          <w:szCs w:val="22"/>
        </w:rPr>
        <w:t xml:space="preserve"> </w:t>
      </w:r>
      <w:r>
        <w:rPr>
          <w:rFonts w:ascii="Bookman Old Style" w:hAnsi="Bookman Old Style"/>
          <w:b/>
          <w:sz w:val="22"/>
          <w:szCs w:val="22"/>
        </w:rPr>
        <w:t xml:space="preserve">dei dati personali ai sensi dell’art. </w:t>
      </w:r>
      <w:r w:rsidRPr="0083139C">
        <w:rPr>
          <w:rFonts w:ascii="Bookman Old Style" w:hAnsi="Bookman Old Style"/>
          <w:b/>
          <w:sz w:val="22"/>
          <w:szCs w:val="22"/>
        </w:rPr>
        <w:t>28 Regolamento Europeo 2016/679</w:t>
      </w:r>
    </w:p>
    <w:p w14:paraId="0BAC6A44" w14:textId="77777777" w:rsidR="000C2366" w:rsidRPr="0002314C" w:rsidRDefault="000C2366" w:rsidP="00026CD3">
      <w:pPr>
        <w:widowControl w:val="0"/>
        <w:spacing w:afterLines="60" w:after="144"/>
        <w:ind w:left="2127" w:hanging="1418"/>
        <w:rPr>
          <w:rFonts w:ascii="Bookman Old Style" w:hAnsi="Bookman Old Style"/>
          <w:b/>
          <w:sz w:val="22"/>
          <w:szCs w:val="22"/>
        </w:rPr>
      </w:pPr>
    </w:p>
    <w:p w14:paraId="70757144" w14:textId="77777777" w:rsidR="000C2366" w:rsidRPr="0002314C" w:rsidRDefault="000C2366" w:rsidP="00026CD3">
      <w:pPr>
        <w:pStyle w:val="Rientrocorpodeltesto2"/>
        <w:spacing w:before="120" w:after="120" w:line="240" w:lineRule="auto"/>
        <w:ind w:left="0"/>
        <w:rPr>
          <w:rFonts w:ascii="Bookman Old Style" w:hAnsi="Bookman Old Style"/>
          <w:sz w:val="22"/>
          <w:szCs w:val="22"/>
        </w:rPr>
      </w:pPr>
      <w:bookmarkStart w:id="0" w:name="_Hlk38623432"/>
      <w:r w:rsidRPr="0002314C">
        <w:rPr>
          <w:rFonts w:ascii="Bookman Old Style" w:hAnsi="Bookman Old Style"/>
          <w:sz w:val="22"/>
          <w:szCs w:val="22"/>
        </w:rPr>
        <w:t>Facciamo seguito alle intese intercorse per confermarVi quanto segue.</w:t>
      </w:r>
    </w:p>
    <w:p w14:paraId="6487313E" w14:textId="77777777" w:rsidR="0002314C" w:rsidRPr="0083139C" w:rsidRDefault="000C2366" w:rsidP="00026CD3">
      <w:pPr>
        <w:pStyle w:val="Rientrocorpodeltesto2"/>
        <w:spacing w:before="120" w:after="120" w:line="240" w:lineRule="auto"/>
        <w:ind w:left="0"/>
        <w:rPr>
          <w:rFonts w:ascii="Bookman Old Style" w:hAnsi="Bookman Old Style"/>
          <w:sz w:val="22"/>
          <w:szCs w:val="22"/>
        </w:rPr>
      </w:pPr>
      <w:r w:rsidRPr="0083139C">
        <w:rPr>
          <w:rFonts w:ascii="Bookman Old Style" w:hAnsi="Bookman Old Style"/>
          <w:sz w:val="22"/>
          <w:szCs w:val="22"/>
        </w:rPr>
        <w:t>Premesso che:</w:t>
      </w:r>
    </w:p>
    <w:p w14:paraId="3178F4F6" w14:textId="4351335A" w:rsidR="00780BD0" w:rsidRDefault="000B644C" w:rsidP="00780BD0">
      <w:pPr>
        <w:pStyle w:val="Rientrocorpodeltesto2"/>
        <w:numPr>
          <w:ilvl w:val="0"/>
          <w:numId w:val="13"/>
        </w:numPr>
        <w:spacing w:before="120" w:after="120" w:line="240" w:lineRule="auto"/>
        <w:rPr>
          <w:rFonts w:ascii="Bookman Old Style" w:hAnsi="Bookman Old Style"/>
          <w:sz w:val="22"/>
          <w:szCs w:val="22"/>
        </w:rPr>
      </w:pPr>
      <w:r w:rsidRPr="000B644C">
        <w:rPr>
          <w:rFonts w:ascii="Bookman Old Style" w:hAnsi="Bookman Old Style"/>
          <w:sz w:val="22"/>
          <w:szCs w:val="22"/>
        </w:rPr>
        <w:t>Autostrade per l’Italia S.p.A.</w:t>
      </w:r>
      <w:r>
        <w:rPr>
          <w:rFonts w:ascii="Bookman Old Style" w:hAnsi="Bookman Old Style"/>
          <w:color w:val="FF0000"/>
          <w:sz w:val="22"/>
          <w:szCs w:val="22"/>
        </w:rPr>
        <w:t xml:space="preserve"> </w:t>
      </w:r>
      <w:r w:rsidR="004A086C">
        <w:rPr>
          <w:rFonts w:ascii="Bookman Old Style" w:hAnsi="Bookman Old Style"/>
          <w:sz w:val="22"/>
          <w:szCs w:val="22"/>
        </w:rPr>
        <w:t>e ____________</w:t>
      </w:r>
      <w:r w:rsidR="000C2366" w:rsidRPr="00644A52">
        <w:rPr>
          <w:rFonts w:ascii="Bookman Old Style" w:hAnsi="Bookman Old Style"/>
          <w:sz w:val="22"/>
          <w:szCs w:val="22"/>
        </w:rPr>
        <w:t xml:space="preserve"> hanno sottoscritto un contratto</w:t>
      </w:r>
      <w:r w:rsidR="0002314C" w:rsidRPr="00644A52">
        <w:rPr>
          <w:rFonts w:ascii="Bookman Old Style" w:hAnsi="Bookman Old Style"/>
          <w:sz w:val="22"/>
          <w:szCs w:val="22"/>
        </w:rPr>
        <w:t xml:space="preserve"> con il quale</w:t>
      </w:r>
      <w:r w:rsidR="002B7C56">
        <w:rPr>
          <w:rFonts w:ascii="Bookman Old Style" w:hAnsi="Bookman Old Style"/>
          <w:sz w:val="22"/>
          <w:szCs w:val="22"/>
        </w:rPr>
        <w:t xml:space="preserve"> </w:t>
      </w:r>
      <w:r w:rsidRPr="000B644C">
        <w:rPr>
          <w:rFonts w:ascii="Bookman Old Style" w:hAnsi="Bookman Old Style"/>
          <w:sz w:val="22"/>
          <w:szCs w:val="22"/>
        </w:rPr>
        <w:t>Autostrade per l’Italia S.p.A.</w:t>
      </w:r>
      <w:r>
        <w:rPr>
          <w:rFonts w:ascii="Bookman Old Style" w:hAnsi="Bookman Old Style"/>
          <w:color w:val="FF0000"/>
          <w:sz w:val="22"/>
          <w:szCs w:val="22"/>
        </w:rPr>
        <w:t xml:space="preserve"> </w:t>
      </w:r>
      <w:r w:rsidR="0002314C" w:rsidRPr="00644A52">
        <w:rPr>
          <w:rFonts w:ascii="Bookman Old Style" w:hAnsi="Bookman Old Style"/>
          <w:sz w:val="22"/>
          <w:szCs w:val="22"/>
        </w:rPr>
        <w:t>ha affidato</w:t>
      </w:r>
      <w:r w:rsidR="00CB0D14">
        <w:rPr>
          <w:rFonts w:ascii="Bookman Old Style" w:hAnsi="Bookman Old Style"/>
          <w:sz w:val="22"/>
          <w:szCs w:val="22"/>
        </w:rPr>
        <w:t xml:space="preserve"> alla Società </w:t>
      </w:r>
      <w:r>
        <w:rPr>
          <w:rFonts w:ascii="Bookman Old Style" w:hAnsi="Bookman Old Style"/>
          <w:sz w:val="22"/>
          <w:szCs w:val="22"/>
        </w:rPr>
        <w:t>_____________</w:t>
      </w:r>
      <w:r w:rsidR="00CB0D14">
        <w:rPr>
          <w:rFonts w:ascii="Bookman Old Style" w:hAnsi="Bookman Old Style"/>
          <w:sz w:val="22"/>
          <w:szCs w:val="22"/>
        </w:rPr>
        <w:t xml:space="preserve"> il servizio di</w:t>
      </w:r>
      <w:r>
        <w:rPr>
          <w:rFonts w:ascii="Bookman Old Style" w:hAnsi="Bookman Old Style"/>
          <w:sz w:val="22"/>
          <w:szCs w:val="22"/>
        </w:rPr>
        <w:t xml:space="preserve"> _______________</w:t>
      </w:r>
    </w:p>
    <w:p w14:paraId="085A4841" w14:textId="77777777" w:rsidR="00C069E6" w:rsidRDefault="00CB0D14" w:rsidP="00026CD3">
      <w:pPr>
        <w:pStyle w:val="Rientrocorpodeltesto2"/>
        <w:numPr>
          <w:ilvl w:val="0"/>
          <w:numId w:val="13"/>
        </w:numPr>
        <w:spacing w:before="120" w:afterLines="60" w:after="144" w:line="240" w:lineRule="auto"/>
        <w:rPr>
          <w:rFonts w:ascii="Bookman Old Style" w:hAnsi="Bookman Old Style"/>
          <w:sz w:val="22"/>
          <w:szCs w:val="22"/>
        </w:rPr>
      </w:pPr>
      <w:r>
        <w:rPr>
          <w:rFonts w:ascii="Bookman Old Style" w:hAnsi="Bookman Old Style"/>
          <w:sz w:val="22"/>
          <w:szCs w:val="22"/>
        </w:rPr>
        <w:t>l</w:t>
      </w:r>
      <w:r w:rsidR="000C2366" w:rsidRPr="0002314C">
        <w:rPr>
          <w:rFonts w:ascii="Bookman Old Style" w:hAnsi="Bookman Old Style"/>
          <w:sz w:val="22"/>
          <w:szCs w:val="22"/>
        </w:rPr>
        <w:t xml:space="preserve">’esecuzione di detto contratto comporta, da parte del </w:t>
      </w:r>
      <w:r w:rsidR="00ED4A42">
        <w:rPr>
          <w:rFonts w:ascii="Bookman Old Style" w:hAnsi="Bookman Old Style"/>
          <w:sz w:val="22"/>
          <w:szCs w:val="22"/>
        </w:rPr>
        <w:t>Contraente</w:t>
      </w:r>
      <w:r w:rsidR="000C2366" w:rsidRPr="0002314C">
        <w:rPr>
          <w:rFonts w:ascii="Bookman Old Style" w:hAnsi="Bookman Old Style"/>
          <w:sz w:val="22"/>
          <w:szCs w:val="22"/>
        </w:rPr>
        <w:t xml:space="preserve">, il trattamento di dati personali di cui Autostrade </w:t>
      </w:r>
      <w:r w:rsidR="0002314C">
        <w:rPr>
          <w:rFonts w:ascii="Bookman Old Style" w:hAnsi="Bookman Old Style"/>
          <w:sz w:val="22"/>
          <w:szCs w:val="22"/>
        </w:rPr>
        <w:t>per l’Italia</w:t>
      </w:r>
      <w:r w:rsidR="000C2366" w:rsidRPr="0002314C">
        <w:rPr>
          <w:rFonts w:ascii="Bookman Old Style" w:hAnsi="Bookman Old Style"/>
          <w:sz w:val="22"/>
          <w:szCs w:val="22"/>
        </w:rPr>
        <w:t xml:space="preserve"> </w:t>
      </w:r>
      <w:proofErr w:type="spellStart"/>
      <w:proofErr w:type="gramStart"/>
      <w:r w:rsidR="000C2366" w:rsidRPr="0002314C">
        <w:rPr>
          <w:rFonts w:ascii="Bookman Old Style" w:hAnsi="Bookman Old Style"/>
          <w:sz w:val="22"/>
          <w:szCs w:val="22"/>
        </w:rPr>
        <w:t>SpA</w:t>
      </w:r>
      <w:proofErr w:type="spellEnd"/>
      <w:r w:rsidR="000C2366" w:rsidRPr="0002314C">
        <w:rPr>
          <w:rFonts w:ascii="Bookman Old Style" w:hAnsi="Bookman Old Style"/>
          <w:sz w:val="22"/>
          <w:szCs w:val="22"/>
        </w:rPr>
        <w:t xml:space="preserve">  è</w:t>
      </w:r>
      <w:proofErr w:type="gramEnd"/>
      <w:r w:rsidR="000C2366" w:rsidRPr="0002314C">
        <w:rPr>
          <w:rFonts w:ascii="Bookman Old Style" w:hAnsi="Bookman Old Style"/>
          <w:sz w:val="22"/>
          <w:szCs w:val="22"/>
        </w:rPr>
        <w:t xml:space="preserve"> “Titolare”</w:t>
      </w:r>
      <w:r w:rsidR="00C069E6">
        <w:rPr>
          <w:rFonts w:ascii="Bookman Old Style" w:hAnsi="Bookman Old Style"/>
          <w:sz w:val="22"/>
          <w:szCs w:val="22"/>
        </w:rPr>
        <w:t xml:space="preserve"> di seguito specificati:</w:t>
      </w:r>
    </w:p>
    <w:p w14:paraId="3410A426" w14:textId="31FBE30E" w:rsidR="000C2366" w:rsidRPr="000B644C" w:rsidRDefault="000B644C" w:rsidP="000B644C">
      <w:pPr>
        <w:pStyle w:val="Rientrocorpodeltesto2"/>
        <w:spacing w:before="120" w:afterLines="60" w:after="144" w:line="240" w:lineRule="auto"/>
        <w:rPr>
          <w:rFonts w:ascii="Bookman Old Style" w:hAnsi="Bookman Old Style"/>
          <w:b/>
          <w:bCs/>
          <w:sz w:val="22"/>
          <w:szCs w:val="22"/>
        </w:rPr>
      </w:pPr>
      <w:r w:rsidRPr="000B644C">
        <w:rPr>
          <w:rFonts w:ascii="Bookman Old Style" w:hAnsi="Bookman Old Style"/>
          <w:b/>
          <w:bCs/>
          <w:sz w:val="22"/>
          <w:szCs w:val="22"/>
        </w:rPr>
        <w:t>DATI COMUNI, PARTICOLARI, GIUDIZIARI, RISCHIOSI</w:t>
      </w:r>
    </w:p>
    <w:p w14:paraId="7D762855" w14:textId="77777777" w:rsidR="00CB0D14" w:rsidRDefault="002B7C56" w:rsidP="00550F3B">
      <w:pPr>
        <w:pStyle w:val="Rientrocorpodeltesto2"/>
        <w:numPr>
          <w:ilvl w:val="0"/>
          <w:numId w:val="13"/>
        </w:numPr>
        <w:spacing w:before="120" w:after="120" w:line="240" w:lineRule="auto"/>
        <w:rPr>
          <w:rFonts w:ascii="Bookman Old Style" w:hAnsi="Bookman Old Style"/>
          <w:sz w:val="22"/>
          <w:szCs w:val="22"/>
        </w:rPr>
      </w:pPr>
      <w:r>
        <w:rPr>
          <w:rFonts w:ascii="Bookman Old Style" w:hAnsi="Bookman Old Style"/>
          <w:sz w:val="22"/>
          <w:szCs w:val="22"/>
        </w:rPr>
        <w:t xml:space="preserve">la </w:t>
      </w:r>
      <w:r w:rsidR="00CB0D14">
        <w:rPr>
          <w:rFonts w:ascii="Bookman Old Style" w:hAnsi="Bookman Old Style"/>
          <w:sz w:val="22"/>
          <w:szCs w:val="22"/>
        </w:rPr>
        <w:t xml:space="preserve">Contraente possiede i requisiti di affidabilità richiesti per il trattamento dei dati </w:t>
      </w:r>
      <w:proofErr w:type="gramStart"/>
      <w:r w:rsidR="00CB0D14">
        <w:rPr>
          <w:rFonts w:ascii="Bookman Old Style" w:hAnsi="Bookman Old Style"/>
          <w:sz w:val="22"/>
          <w:szCs w:val="22"/>
        </w:rPr>
        <w:t>ed</w:t>
      </w:r>
      <w:proofErr w:type="gramEnd"/>
      <w:r w:rsidR="00CB0D14">
        <w:rPr>
          <w:rFonts w:ascii="Bookman Old Style" w:hAnsi="Bookman Old Style"/>
          <w:sz w:val="22"/>
          <w:szCs w:val="22"/>
        </w:rPr>
        <w:t xml:space="preserve">, in particolare </w:t>
      </w:r>
    </w:p>
    <w:p w14:paraId="38F63F9D" w14:textId="77777777" w:rsidR="00BB3298" w:rsidRPr="0083139C" w:rsidRDefault="00BB3298" w:rsidP="00BB3298">
      <w:pPr>
        <w:pStyle w:val="Rientrocorpodeltesto2"/>
        <w:numPr>
          <w:ilvl w:val="1"/>
          <w:numId w:val="13"/>
        </w:numPr>
        <w:spacing w:before="120" w:after="120" w:line="240" w:lineRule="auto"/>
        <w:rPr>
          <w:rFonts w:ascii="Bookman Old Style" w:hAnsi="Bookman Old Style"/>
          <w:sz w:val="22"/>
          <w:szCs w:val="22"/>
        </w:rPr>
      </w:pPr>
      <w:r w:rsidRPr="0083139C">
        <w:rPr>
          <w:rFonts w:ascii="Bookman Old Style" w:hAnsi="Bookman Old Style"/>
          <w:sz w:val="22"/>
          <w:szCs w:val="22"/>
        </w:rPr>
        <w:t xml:space="preserve">è dotato di struttura in grado di </w:t>
      </w:r>
      <w:proofErr w:type="gramStart"/>
      <w:r w:rsidRPr="0083139C">
        <w:rPr>
          <w:rFonts w:ascii="Bookman Old Style" w:hAnsi="Bookman Old Style"/>
          <w:sz w:val="22"/>
          <w:szCs w:val="22"/>
        </w:rPr>
        <w:t>garantire  misure</w:t>
      </w:r>
      <w:proofErr w:type="gramEnd"/>
      <w:r w:rsidRPr="0083139C">
        <w:rPr>
          <w:rFonts w:ascii="Bookman Old Style" w:hAnsi="Bookman Old Style"/>
          <w:sz w:val="22"/>
          <w:szCs w:val="22"/>
        </w:rPr>
        <w:t xml:space="preserve"> tecniche e organizzative che soddisfino i requisiti della normativa in materia di protezione dei dati personali nonché di possedere le risorse necessarie, in termini finanziari e di organico,</w:t>
      </w:r>
      <w:r w:rsidR="002C7BC7" w:rsidRPr="0083139C">
        <w:rPr>
          <w:rFonts w:ascii="Bookman Old Style" w:hAnsi="Bookman Old Style"/>
          <w:sz w:val="22"/>
          <w:szCs w:val="22"/>
        </w:rPr>
        <w:t xml:space="preserve"> per farvi fronte;</w:t>
      </w:r>
    </w:p>
    <w:p w14:paraId="59F331E4" w14:textId="77777777" w:rsidR="00B2054E" w:rsidRPr="0083139C" w:rsidRDefault="00BB3298" w:rsidP="00B2054E">
      <w:pPr>
        <w:pStyle w:val="Rientrocorpodeltesto2"/>
        <w:numPr>
          <w:ilvl w:val="1"/>
          <w:numId w:val="13"/>
        </w:numPr>
        <w:spacing w:before="120" w:after="120" w:line="240" w:lineRule="auto"/>
        <w:rPr>
          <w:rFonts w:ascii="Bookman Old Style" w:hAnsi="Bookman Old Style"/>
          <w:sz w:val="22"/>
          <w:szCs w:val="22"/>
        </w:rPr>
      </w:pPr>
      <w:r w:rsidRPr="0083139C">
        <w:rPr>
          <w:rFonts w:ascii="Bookman Old Style" w:hAnsi="Bookman Old Style"/>
          <w:sz w:val="22"/>
          <w:szCs w:val="22"/>
        </w:rPr>
        <w:t xml:space="preserve">è dotato di </w:t>
      </w:r>
      <w:r w:rsidR="002C7BC7" w:rsidRPr="0083139C">
        <w:rPr>
          <w:rFonts w:ascii="Bookman Old Style" w:hAnsi="Bookman Old Style"/>
          <w:sz w:val="22"/>
          <w:szCs w:val="22"/>
        </w:rPr>
        <w:t>sistemi informativi e struttura tecnologica nativamente programmati per garantire la riservatezza dei dati;</w:t>
      </w:r>
    </w:p>
    <w:p w14:paraId="61CDD915" w14:textId="77777777" w:rsidR="002C7BC7" w:rsidRPr="0083139C" w:rsidRDefault="00B2054E" w:rsidP="00B2054E">
      <w:pPr>
        <w:pStyle w:val="Rientrocorpodeltesto2"/>
        <w:numPr>
          <w:ilvl w:val="1"/>
          <w:numId w:val="13"/>
        </w:numPr>
        <w:spacing w:before="120" w:after="120" w:line="240" w:lineRule="auto"/>
        <w:rPr>
          <w:rFonts w:ascii="Bookman Old Style" w:hAnsi="Bookman Old Style"/>
          <w:sz w:val="22"/>
          <w:szCs w:val="22"/>
        </w:rPr>
      </w:pPr>
      <w:r w:rsidRPr="0083139C">
        <w:rPr>
          <w:rFonts w:ascii="Bookman Old Style" w:hAnsi="Bookman Old Style"/>
          <w:sz w:val="22"/>
          <w:szCs w:val="22"/>
        </w:rPr>
        <w:t>tutti coloro che all’interno della propria organizzazione trattano dati, sono stati previamente autorizzati essendo state impartite adeguate istruzioni sul trattamento dei dati anche riguardo agli obblighi di riservatezza richiesti dalla normativa vigente;</w:t>
      </w:r>
    </w:p>
    <w:p w14:paraId="310DF1FE" w14:textId="77777777" w:rsidR="002C7BC7" w:rsidRDefault="002C7BC7" w:rsidP="00CB0D14">
      <w:pPr>
        <w:pStyle w:val="Rientrocorpodeltesto2"/>
        <w:numPr>
          <w:ilvl w:val="1"/>
          <w:numId w:val="13"/>
        </w:numPr>
        <w:spacing w:before="120" w:after="120" w:line="240" w:lineRule="auto"/>
        <w:rPr>
          <w:rFonts w:ascii="Bookman Old Style" w:hAnsi="Bookman Old Style"/>
          <w:sz w:val="22"/>
          <w:szCs w:val="22"/>
        </w:rPr>
      </w:pPr>
      <w:r>
        <w:rPr>
          <w:rFonts w:ascii="Bookman Old Style" w:hAnsi="Bookman Old Style"/>
          <w:sz w:val="22"/>
          <w:szCs w:val="22"/>
        </w:rPr>
        <w:t xml:space="preserve">non ha subito sanzioni da parte </w:t>
      </w:r>
      <w:proofErr w:type="gramStart"/>
      <w:r>
        <w:rPr>
          <w:rFonts w:ascii="Bookman Old Style" w:hAnsi="Bookman Old Style"/>
          <w:sz w:val="22"/>
          <w:szCs w:val="22"/>
        </w:rPr>
        <w:t>dell’ Autorità</w:t>
      </w:r>
      <w:proofErr w:type="gramEnd"/>
      <w:r>
        <w:rPr>
          <w:rFonts w:ascii="Bookman Old Style" w:hAnsi="Bookman Old Style"/>
          <w:sz w:val="22"/>
          <w:szCs w:val="22"/>
        </w:rPr>
        <w:t xml:space="preserve"> Garante per la Protezione dei Dati Personali; </w:t>
      </w:r>
    </w:p>
    <w:p w14:paraId="7F095E4F" w14:textId="77777777" w:rsidR="002C7BC7" w:rsidRDefault="002C7BC7" w:rsidP="00CB0D14">
      <w:pPr>
        <w:pStyle w:val="Rientrocorpodeltesto2"/>
        <w:numPr>
          <w:ilvl w:val="1"/>
          <w:numId w:val="13"/>
        </w:numPr>
        <w:spacing w:before="120" w:after="120" w:line="240" w:lineRule="auto"/>
        <w:rPr>
          <w:rFonts w:ascii="Bookman Old Style" w:hAnsi="Bookman Old Style"/>
          <w:sz w:val="22"/>
          <w:szCs w:val="22"/>
        </w:rPr>
      </w:pPr>
      <w:r>
        <w:rPr>
          <w:rFonts w:ascii="Bookman Old Style" w:hAnsi="Bookman Old Style"/>
          <w:sz w:val="22"/>
          <w:szCs w:val="22"/>
        </w:rPr>
        <w:t>non è stato coinvolto in procedime</w:t>
      </w:r>
      <w:r w:rsidR="00B2054E">
        <w:rPr>
          <w:rFonts w:ascii="Bookman Old Style" w:hAnsi="Bookman Old Style"/>
          <w:sz w:val="22"/>
          <w:szCs w:val="22"/>
        </w:rPr>
        <w:t>nti civili e/o penali per</w:t>
      </w:r>
      <w:r>
        <w:rPr>
          <w:rFonts w:ascii="Bookman Old Style" w:hAnsi="Bookman Old Style"/>
          <w:sz w:val="22"/>
          <w:szCs w:val="22"/>
        </w:rPr>
        <w:t xml:space="preserve"> illeciti conn</w:t>
      </w:r>
      <w:r w:rsidR="00B2054E">
        <w:rPr>
          <w:rFonts w:ascii="Bookman Old Style" w:hAnsi="Bookman Old Style"/>
          <w:sz w:val="22"/>
          <w:szCs w:val="22"/>
        </w:rPr>
        <w:t>essi a</w:t>
      </w:r>
      <w:r>
        <w:rPr>
          <w:rFonts w:ascii="Bookman Old Style" w:hAnsi="Bookman Old Style"/>
          <w:sz w:val="22"/>
          <w:szCs w:val="22"/>
        </w:rPr>
        <w:t>l trattamento dei dati</w:t>
      </w:r>
      <w:r w:rsidR="0052324F">
        <w:rPr>
          <w:rFonts w:ascii="Bookman Old Style" w:hAnsi="Bookman Old Style"/>
          <w:sz w:val="22"/>
          <w:szCs w:val="22"/>
        </w:rPr>
        <w:t xml:space="preserve"> personali.</w:t>
      </w:r>
    </w:p>
    <w:p w14:paraId="2573F004" w14:textId="308811F0" w:rsidR="000C2366" w:rsidRPr="00B2054E" w:rsidRDefault="000C2366" w:rsidP="00B2054E">
      <w:pPr>
        <w:pStyle w:val="Rientrocorpodeltesto2"/>
        <w:spacing w:before="120" w:after="120" w:line="240" w:lineRule="auto"/>
        <w:ind w:left="0"/>
        <w:rPr>
          <w:rFonts w:ascii="Bookman Old Style" w:hAnsi="Bookman Old Style"/>
          <w:sz w:val="22"/>
          <w:szCs w:val="22"/>
          <w:highlight w:val="red"/>
        </w:rPr>
      </w:pPr>
      <w:r w:rsidRPr="00B2054E">
        <w:rPr>
          <w:rFonts w:ascii="Bookman Old Style" w:hAnsi="Bookman Old Style"/>
          <w:sz w:val="22"/>
          <w:szCs w:val="22"/>
        </w:rPr>
        <w:t xml:space="preserve">Tutto ciò premesso, </w:t>
      </w:r>
      <w:r w:rsidR="000B644C" w:rsidRPr="000B644C">
        <w:rPr>
          <w:rFonts w:ascii="Bookman Old Style" w:hAnsi="Bookman Old Style"/>
          <w:sz w:val="22"/>
          <w:szCs w:val="22"/>
        </w:rPr>
        <w:t>Autostrade per l’Italia S.p.A.</w:t>
      </w:r>
      <w:r w:rsidR="000B644C">
        <w:rPr>
          <w:rFonts w:ascii="Bookman Old Style" w:hAnsi="Bookman Old Style"/>
          <w:color w:val="FF0000"/>
          <w:sz w:val="22"/>
          <w:szCs w:val="22"/>
        </w:rPr>
        <w:t xml:space="preserve"> </w:t>
      </w:r>
      <w:r w:rsidR="002B7C56" w:rsidRPr="00644A52">
        <w:rPr>
          <w:rFonts w:ascii="Bookman Old Style" w:hAnsi="Bookman Old Style"/>
          <w:sz w:val="22"/>
          <w:szCs w:val="22"/>
        </w:rPr>
        <w:t xml:space="preserve"> </w:t>
      </w:r>
      <w:r w:rsidR="002B7C56">
        <w:rPr>
          <w:rFonts w:ascii="Bookman Old Style" w:hAnsi="Bookman Old Style"/>
          <w:sz w:val="22"/>
          <w:szCs w:val="22"/>
        </w:rPr>
        <w:t>(nel seguito il “Titolare”) e</w:t>
      </w:r>
      <w:r w:rsidRPr="00B2054E">
        <w:rPr>
          <w:rFonts w:ascii="Bookman Old Style" w:hAnsi="Bookman Old Style"/>
          <w:sz w:val="22"/>
          <w:szCs w:val="22"/>
        </w:rPr>
        <w:t xml:space="preserve"> </w:t>
      </w:r>
      <w:r w:rsidR="002B7C56">
        <w:rPr>
          <w:rFonts w:ascii="Bookman Old Style" w:hAnsi="Bookman Old Style"/>
          <w:sz w:val="22"/>
          <w:szCs w:val="22"/>
        </w:rPr>
        <w:t>la Contraente</w:t>
      </w:r>
      <w:r w:rsidRPr="00B2054E">
        <w:rPr>
          <w:rFonts w:ascii="Bookman Old Style" w:hAnsi="Bookman Old Style"/>
          <w:sz w:val="22"/>
          <w:szCs w:val="22"/>
        </w:rPr>
        <w:t xml:space="preserve"> si danno reciprocamente atto e concordano quanto segue.</w:t>
      </w:r>
    </w:p>
    <w:p w14:paraId="6BCB91E8" w14:textId="77777777" w:rsidR="000C2366" w:rsidRPr="0002314C" w:rsidRDefault="000C2366" w:rsidP="00026CD3">
      <w:pPr>
        <w:pStyle w:val="Rientrocorpodeltesto2"/>
        <w:spacing w:line="240" w:lineRule="auto"/>
        <w:ind w:left="0"/>
        <w:rPr>
          <w:rFonts w:ascii="Bookman Old Style" w:hAnsi="Bookman Old Style"/>
          <w:sz w:val="22"/>
          <w:szCs w:val="22"/>
        </w:rPr>
      </w:pPr>
      <w:r w:rsidRPr="0002314C">
        <w:rPr>
          <w:rFonts w:ascii="Bookman Old Style" w:hAnsi="Bookman Old Style"/>
          <w:sz w:val="22"/>
          <w:szCs w:val="22"/>
        </w:rPr>
        <w:t>Le premesse e gli allegati costituiscono parte integrante e sostanziale della presente lettera di nomina.</w:t>
      </w:r>
    </w:p>
    <w:p w14:paraId="7BA963EB" w14:textId="77777777" w:rsidR="00F06C02" w:rsidRDefault="00F06C02" w:rsidP="00026CD3">
      <w:pPr>
        <w:pStyle w:val="Rientrocorpodeltesto2"/>
        <w:spacing w:line="240" w:lineRule="auto"/>
        <w:ind w:left="0"/>
        <w:rPr>
          <w:rFonts w:ascii="Bookman Old Style" w:hAnsi="Bookman Old Style"/>
          <w:sz w:val="22"/>
          <w:szCs w:val="22"/>
        </w:rPr>
      </w:pPr>
    </w:p>
    <w:p w14:paraId="2C6B2B47" w14:textId="77777777" w:rsidR="00F06C02" w:rsidRPr="0083139C" w:rsidRDefault="002B7C56" w:rsidP="00026CD3">
      <w:pPr>
        <w:pStyle w:val="Rientrocorpodeltesto2"/>
        <w:spacing w:line="240" w:lineRule="auto"/>
        <w:ind w:left="0"/>
        <w:rPr>
          <w:rFonts w:ascii="Bookman Old Style" w:hAnsi="Bookman Old Style"/>
          <w:sz w:val="22"/>
          <w:szCs w:val="22"/>
        </w:rPr>
      </w:pPr>
      <w:r>
        <w:rPr>
          <w:rFonts w:ascii="Bookman Old Style" w:hAnsi="Bookman Old Style"/>
          <w:sz w:val="22"/>
          <w:szCs w:val="22"/>
        </w:rPr>
        <w:t>La Contraente</w:t>
      </w:r>
      <w:r w:rsidR="00905C35">
        <w:rPr>
          <w:rFonts w:ascii="Bookman Old Style" w:hAnsi="Bookman Old Style"/>
          <w:sz w:val="22"/>
          <w:szCs w:val="22"/>
        </w:rPr>
        <w:t xml:space="preserve"> adotta misure di </w:t>
      </w:r>
      <w:r w:rsidR="00905C35" w:rsidRPr="0083139C">
        <w:rPr>
          <w:rFonts w:ascii="Bookman Old Style" w:hAnsi="Bookman Old Style"/>
          <w:sz w:val="22"/>
          <w:szCs w:val="22"/>
        </w:rPr>
        <w:t>sicurezza tecniche e organizzative adeguate al rischio tenendo conto non solo della natura, dell’oggetto e del contesto del trattamento</w:t>
      </w:r>
      <w:r w:rsidR="000C2366" w:rsidRPr="0083139C">
        <w:rPr>
          <w:rFonts w:ascii="Bookman Old Style" w:hAnsi="Bookman Old Style"/>
          <w:sz w:val="22"/>
          <w:szCs w:val="22"/>
        </w:rPr>
        <w:t>,</w:t>
      </w:r>
      <w:r w:rsidR="00905C35" w:rsidRPr="0083139C">
        <w:rPr>
          <w:rFonts w:ascii="Bookman Old Style" w:hAnsi="Bookman Old Style"/>
          <w:sz w:val="22"/>
          <w:szCs w:val="22"/>
        </w:rPr>
        <w:t xml:space="preserve"> ma anche delle ripercussioni e dei rischi che lo stesso potrà avere sui diritti e sulle persone degli interessati. </w:t>
      </w:r>
    </w:p>
    <w:p w14:paraId="266814D7" w14:textId="77777777" w:rsidR="007C0DE1" w:rsidRPr="0083139C" w:rsidRDefault="000430DF" w:rsidP="00026CD3">
      <w:pPr>
        <w:pStyle w:val="Rientrocorpodeltesto2"/>
        <w:spacing w:line="240" w:lineRule="auto"/>
        <w:ind w:left="0"/>
        <w:rPr>
          <w:rFonts w:ascii="Bookman Old Style" w:hAnsi="Bookman Old Style"/>
          <w:sz w:val="22"/>
          <w:szCs w:val="22"/>
        </w:rPr>
      </w:pPr>
      <w:r w:rsidRPr="0083139C">
        <w:rPr>
          <w:rFonts w:ascii="Bookman Old Style" w:hAnsi="Bookman Old Style"/>
          <w:sz w:val="22"/>
          <w:szCs w:val="22"/>
        </w:rPr>
        <w:t xml:space="preserve">Nello specifico </w:t>
      </w:r>
      <w:r w:rsidR="002B7C56">
        <w:rPr>
          <w:rFonts w:ascii="Bookman Old Style" w:hAnsi="Bookman Old Style"/>
          <w:sz w:val="22"/>
          <w:szCs w:val="22"/>
        </w:rPr>
        <w:t>la Contraente</w:t>
      </w:r>
      <w:r w:rsidR="00825EF5" w:rsidRPr="0083139C">
        <w:rPr>
          <w:rFonts w:ascii="Bookman Old Style" w:hAnsi="Bookman Old Style"/>
          <w:sz w:val="22"/>
          <w:szCs w:val="22"/>
        </w:rPr>
        <w:t xml:space="preserve"> dichiara</w:t>
      </w:r>
      <w:r w:rsidR="007C0DE1" w:rsidRPr="0083139C">
        <w:rPr>
          <w:rFonts w:ascii="Bookman Old Style" w:hAnsi="Bookman Old Style"/>
          <w:sz w:val="22"/>
          <w:szCs w:val="22"/>
        </w:rPr>
        <w:t>:</w:t>
      </w:r>
      <w:r w:rsidRPr="0083139C">
        <w:rPr>
          <w:rFonts w:ascii="Bookman Old Style" w:hAnsi="Bookman Old Style"/>
          <w:sz w:val="22"/>
          <w:szCs w:val="22"/>
        </w:rPr>
        <w:t xml:space="preserve"> </w:t>
      </w:r>
    </w:p>
    <w:p w14:paraId="01F451FA" w14:textId="77777777" w:rsidR="007C0DE1" w:rsidRPr="0083139C" w:rsidRDefault="000430DF" w:rsidP="007C0DE1">
      <w:pPr>
        <w:pStyle w:val="Rientrocorpodeltesto2"/>
        <w:numPr>
          <w:ilvl w:val="0"/>
          <w:numId w:val="16"/>
        </w:numPr>
        <w:spacing w:line="240" w:lineRule="auto"/>
        <w:rPr>
          <w:rFonts w:ascii="Bookman Old Style" w:hAnsi="Bookman Old Style"/>
          <w:sz w:val="22"/>
          <w:szCs w:val="22"/>
        </w:rPr>
      </w:pPr>
      <w:r w:rsidRPr="0083139C">
        <w:rPr>
          <w:rFonts w:ascii="Bookman Old Style" w:hAnsi="Bookman Old Style"/>
          <w:sz w:val="22"/>
          <w:szCs w:val="22"/>
        </w:rPr>
        <w:lastRenderedPageBreak/>
        <w:t>di adotta</w:t>
      </w:r>
      <w:r w:rsidR="007C0DE1" w:rsidRPr="0083139C">
        <w:rPr>
          <w:rFonts w:ascii="Bookman Old Style" w:hAnsi="Bookman Old Style"/>
          <w:sz w:val="22"/>
          <w:szCs w:val="22"/>
        </w:rPr>
        <w:t>re, ove richiesto</w:t>
      </w:r>
      <w:r w:rsidR="0083139C">
        <w:rPr>
          <w:rFonts w:ascii="Bookman Old Style" w:hAnsi="Bookman Old Style"/>
          <w:sz w:val="22"/>
          <w:szCs w:val="22"/>
        </w:rPr>
        <w:t>,</w:t>
      </w:r>
      <w:r w:rsidR="007C0DE1" w:rsidRPr="0083139C">
        <w:rPr>
          <w:rFonts w:ascii="Bookman Old Style" w:hAnsi="Bookman Old Style"/>
          <w:sz w:val="22"/>
          <w:szCs w:val="22"/>
        </w:rPr>
        <w:t xml:space="preserve"> </w:t>
      </w:r>
      <w:r w:rsidRPr="0083139C">
        <w:rPr>
          <w:rFonts w:ascii="Bookman Old Style" w:hAnsi="Bookman Old Style"/>
          <w:sz w:val="22"/>
          <w:szCs w:val="22"/>
        </w:rPr>
        <w:t xml:space="preserve">misure di pseudonimizzazione e cifratura dei dati alla luce dei criteri innanzi detti; </w:t>
      </w:r>
    </w:p>
    <w:p w14:paraId="14F99D71" w14:textId="77777777" w:rsidR="007C0DE1" w:rsidRPr="0083139C" w:rsidRDefault="000430DF" w:rsidP="007C0DE1">
      <w:pPr>
        <w:pStyle w:val="Rientrocorpodeltesto2"/>
        <w:numPr>
          <w:ilvl w:val="0"/>
          <w:numId w:val="16"/>
        </w:numPr>
        <w:spacing w:line="240" w:lineRule="auto"/>
        <w:rPr>
          <w:rFonts w:ascii="Bookman Old Style" w:hAnsi="Bookman Old Style"/>
          <w:sz w:val="22"/>
          <w:szCs w:val="22"/>
        </w:rPr>
      </w:pPr>
      <w:r w:rsidRPr="0083139C">
        <w:rPr>
          <w:rFonts w:ascii="Bookman Old Style" w:hAnsi="Bookman Old Style"/>
          <w:sz w:val="22"/>
          <w:szCs w:val="22"/>
        </w:rPr>
        <w:t xml:space="preserve">di essere in grado di garantire su base permanente la riservatezza, l’integrità, la disponibilità e la resilienza dei sistemi e dei servizi di trattamento; </w:t>
      </w:r>
    </w:p>
    <w:p w14:paraId="4719C5AE" w14:textId="77777777" w:rsidR="00905C35" w:rsidRPr="0083139C" w:rsidRDefault="000430DF" w:rsidP="007C0DE1">
      <w:pPr>
        <w:pStyle w:val="Rientrocorpodeltesto2"/>
        <w:numPr>
          <w:ilvl w:val="0"/>
          <w:numId w:val="16"/>
        </w:numPr>
        <w:spacing w:line="240" w:lineRule="auto"/>
        <w:rPr>
          <w:rFonts w:ascii="Bookman Old Style" w:hAnsi="Bookman Old Style"/>
          <w:sz w:val="22"/>
          <w:szCs w:val="22"/>
        </w:rPr>
      </w:pPr>
      <w:r w:rsidRPr="0083139C">
        <w:rPr>
          <w:rFonts w:ascii="Bookman Old Style" w:hAnsi="Bookman Old Style"/>
          <w:sz w:val="22"/>
          <w:szCs w:val="22"/>
        </w:rPr>
        <w:t>di essere in grado di garantire il ripristino tempestivo e la disponibilità dei dati in cas</w:t>
      </w:r>
      <w:r w:rsidR="00825EF5" w:rsidRPr="0083139C">
        <w:rPr>
          <w:rFonts w:ascii="Bookman Old Style" w:hAnsi="Bookman Old Style"/>
          <w:sz w:val="22"/>
          <w:szCs w:val="22"/>
        </w:rPr>
        <w:t xml:space="preserve">o di incidente tecnico o fisico; </w:t>
      </w:r>
    </w:p>
    <w:p w14:paraId="42C17595" w14:textId="77777777" w:rsidR="00825EF5" w:rsidRPr="0083139C" w:rsidRDefault="00825EF5" w:rsidP="007C0DE1">
      <w:pPr>
        <w:pStyle w:val="Rientrocorpodeltesto2"/>
        <w:numPr>
          <w:ilvl w:val="0"/>
          <w:numId w:val="16"/>
        </w:numPr>
        <w:spacing w:line="240" w:lineRule="auto"/>
        <w:rPr>
          <w:rFonts w:ascii="Bookman Old Style" w:hAnsi="Bookman Old Style"/>
          <w:sz w:val="22"/>
          <w:szCs w:val="22"/>
        </w:rPr>
      </w:pPr>
      <w:r w:rsidRPr="0083139C">
        <w:rPr>
          <w:rFonts w:ascii="Bookman Old Style" w:hAnsi="Bookman Old Style"/>
          <w:sz w:val="22"/>
          <w:szCs w:val="22"/>
        </w:rPr>
        <w:t xml:space="preserve">di garantire in ogni caso il rispetto delle indicazioni fornite, anche verbalmente, dal Titolare.  </w:t>
      </w:r>
    </w:p>
    <w:p w14:paraId="12C8B903" w14:textId="77777777" w:rsidR="000C2366" w:rsidRPr="0002314C" w:rsidRDefault="002B7C56" w:rsidP="00026CD3">
      <w:pPr>
        <w:pStyle w:val="Rientrocorpodeltesto2"/>
        <w:spacing w:line="240" w:lineRule="auto"/>
        <w:ind w:left="0"/>
        <w:rPr>
          <w:rFonts w:ascii="Bookman Old Style" w:hAnsi="Bookman Old Style"/>
          <w:sz w:val="22"/>
          <w:szCs w:val="22"/>
          <w:u w:val="single"/>
        </w:rPr>
      </w:pPr>
      <w:r>
        <w:rPr>
          <w:rFonts w:ascii="Bookman Old Style" w:hAnsi="Bookman Old Style"/>
          <w:sz w:val="22"/>
          <w:szCs w:val="22"/>
        </w:rPr>
        <w:t>La Contraente</w:t>
      </w:r>
      <w:r w:rsidR="00905C35">
        <w:rPr>
          <w:rFonts w:ascii="Bookman Old Style" w:hAnsi="Bookman Old Style"/>
          <w:sz w:val="22"/>
          <w:szCs w:val="22"/>
        </w:rPr>
        <w:t xml:space="preserve"> si impegna altresì,</w:t>
      </w:r>
      <w:r w:rsidR="000C2366" w:rsidRPr="0002314C">
        <w:rPr>
          <w:rFonts w:ascii="Bookman Old Style" w:hAnsi="Bookman Old Style"/>
          <w:sz w:val="22"/>
          <w:szCs w:val="22"/>
        </w:rPr>
        <w:t xml:space="preserve"> ad effettuare l’aut</w:t>
      </w:r>
      <w:r w:rsidR="00905C35">
        <w:rPr>
          <w:rFonts w:ascii="Bookman Old Style" w:hAnsi="Bookman Old Style"/>
          <w:sz w:val="22"/>
          <w:szCs w:val="22"/>
        </w:rPr>
        <w:t>ovalutazione delle misure</w:t>
      </w:r>
      <w:r w:rsidR="000C2366" w:rsidRPr="0002314C">
        <w:rPr>
          <w:rFonts w:ascii="Bookman Old Style" w:hAnsi="Bookman Old Style"/>
          <w:sz w:val="22"/>
          <w:szCs w:val="22"/>
        </w:rPr>
        <w:t xml:space="preserve"> di sicurezza, </w:t>
      </w:r>
      <w:r w:rsidR="00905C35">
        <w:rPr>
          <w:rFonts w:ascii="Bookman Old Style" w:hAnsi="Bookman Old Style"/>
          <w:sz w:val="22"/>
          <w:szCs w:val="22"/>
        </w:rPr>
        <w:t>certificando in tal modo</w:t>
      </w:r>
      <w:r w:rsidR="000C2366" w:rsidRPr="0002314C">
        <w:rPr>
          <w:rFonts w:ascii="Bookman Old Style" w:hAnsi="Bookman Old Style"/>
          <w:sz w:val="22"/>
          <w:szCs w:val="22"/>
        </w:rPr>
        <w:t xml:space="preserve"> la corretta realizzazione delle stesse. Tale autovalutazione dovrà essere effettuata ed inviata al Titolare entro il 15 dicembre di ogni anno.</w:t>
      </w:r>
    </w:p>
    <w:p w14:paraId="396E6070" w14:textId="7A6E2242" w:rsidR="000C2366" w:rsidRDefault="002B7C56" w:rsidP="00026CD3">
      <w:pPr>
        <w:pStyle w:val="Rientrocorpodeltesto2"/>
        <w:spacing w:line="240" w:lineRule="auto"/>
        <w:ind w:left="0"/>
        <w:rPr>
          <w:rFonts w:ascii="Bookman Old Style" w:hAnsi="Bookman Old Style"/>
          <w:sz w:val="22"/>
          <w:szCs w:val="22"/>
        </w:rPr>
      </w:pPr>
      <w:r>
        <w:rPr>
          <w:rFonts w:ascii="Bookman Old Style" w:hAnsi="Bookman Old Style"/>
          <w:sz w:val="22"/>
          <w:szCs w:val="22"/>
        </w:rPr>
        <w:t>La Contraente</w:t>
      </w:r>
      <w:r w:rsidR="000154CE" w:rsidRPr="0083139C">
        <w:rPr>
          <w:rFonts w:ascii="Bookman Old Style" w:hAnsi="Bookman Old Style"/>
          <w:sz w:val="22"/>
          <w:szCs w:val="22"/>
        </w:rPr>
        <w:t xml:space="preserve"> dovrà rendersi disponibile a collaborare con il Titolare nel caso in cui questi proceda a verifiche</w:t>
      </w:r>
      <w:r w:rsidR="00844E6C" w:rsidRPr="0083139C">
        <w:rPr>
          <w:rFonts w:ascii="Bookman Old Style" w:hAnsi="Bookman Old Style"/>
          <w:sz w:val="22"/>
          <w:szCs w:val="22"/>
        </w:rPr>
        <w:t xml:space="preserve"> (anche tramite l’inoltro di questionari periodici)</w:t>
      </w:r>
      <w:r w:rsidR="000154CE" w:rsidRPr="0083139C">
        <w:rPr>
          <w:rFonts w:ascii="Bookman Old Style" w:hAnsi="Bookman Old Style"/>
          <w:sz w:val="22"/>
          <w:szCs w:val="22"/>
        </w:rPr>
        <w:t xml:space="preserve"> e/o revisioni di qualsiasi tipo garantendo l’accesso a tutte le informazioni necessarie. </w:t>
      </w:r>
      <w:r w:rsidR="000B644C" w:rsidRPr="0083139C">
        <w:rPr>
          <w:rFonts w:ascii="Bookman Old Style" w:hAnsi="Bookman Old Style"/>
          <w:sz w:val="22"/>
          <w:szCs w:val="22"/>
        </w:rPr>
        <w:t>In particolare,</w:t>
      </w:r>
      <w:r w:rsidR="000154CE" w:rsidRPr="0083139C">
        <w:rPr>
          <w:rFonts w:ascii="Bookman Old Style" w:hAnsi="Bookman Old Style"/>
          <w:sz w:val="22"/>
          <w:szCs w:val="22"/>
        </w:rPr>
        <w:t xml:space="preserve"> nel caso in cui il trattamento sia effettuato dal </w:t>
      </w:r>
      <w:r w:rsidR="00ED4A42">
        <w:rPr>
          <w:rFonts w:ascii="Bookman Old Style" w:hAnsi="Bookman Old Style"/>
          <w:sz w:val="22"/>
          <w:szCs w:val="22"/>
        </w:rPr>
        <w:t>Contraente</w:t>
      </w:r>
      <w:r w:rsidR="000154CE" w:rsidRPr="0083139C">
        <w:rPr>
          <w:rFonts w:ascii="Bookman Old Style" w:hAnsi="Bookman Old Style"/>
          <w:sz w:val="22"/>
          <w:szCs w:val="22"/>
        </w:rPr>
        <w:t xml:space="preserve"> presso le proprie sedi, il Titolare potrà procedere ad ispezioni presso le stesse</w:t>
      </w:r>
      <w:r w:rsidR="000154CE">
        <w:rPr>
          <w:rFonts w:ascii="Bookman Old Style" w:hAnsi="Bookman Old Style"/>
          <w:sz w:val="22"/>
          <w:szCs w:val="22"/>
        </w:rPr>
        <w:t xml:space="preserve"> </w:t>
      </w:r>
      <w:r w:rsidR="000154CE" w:rsidRPr="0002314C">
        <w:rPr>
          <w:rFonts w:ascii="Bookman Old Style" w:hAnsi="Bookman Old Style"/>
          <w:sz w:val="22"/>
          <w:szCs w:val="22"/>
        </w:rPr>
        <w:t xml:space="preserve">ove sono effettuati i trattamenti di dati personali riferiti alle suddette attività; a tal fine </w:t>
      </w:r>
      <w:r>
        <w:rPr>
          <w:rFonts w:ascii="Bookman Old Style" w:hAnsi="Bookman Old Style"/>
          <w:sz w:val="22"/>
          <w:szCs w:val="22"/>
        </w:rPr>
        <w:t>la Contraente</w:t>
      </w:r>
      <w:r w:rsidR="000154CE" w:rsidRPr="0002314C">
        <w:rPr>
          <w:rFonts w:ascii="Bookman Old Style" w:hAnsi="Bookman Old Style"/>
          <w:sz w:val="22"/>
          <w:szCs w:val="22"/>
        </w:rPr>
        <w:t xml:space="preserve"> permetterà l’accesso al personale autorizzato dal Titolare ad effettuare le verifiche di cui sopra, avendo ricevuto un preavviso di almeno </w:t>
      </w:r>
      <w:proofErr w:type="gramStart"/>
      <w:r w:rsidR="000154CE" w:rsidRPr="0002314C">
        <w:rPr>
          <w:rFonts w:ascii="Bookman Old Style" w:hAnsi="Bookman Old Style"/>
          <w:sz w:val="22"/>
          <w:szCs w:val="22"/>
        </w:rPr>
        <w:t>5</w:t>
      </w:r>
      <w:proofErr w:type="gramEnd"/>
      <w:r w:rsidR="000154CE" w:rsidRPr="0002314C">
        <w:rPr>
          <w:rFonts w:ascii="Bookman Old Style" w:hAnsi="Bookman Old Style"/>
          <w:sz w:val="22"/>
          <w:szCs w:val="22"/>
        </w:rPr>
        <w:t xml:space="preserve"> giorni lavorativi.</w:t>
      </w:r>
    </w:p>
    <w:p w14:paraId="5A7672F1" w14:textId="77777777" w:rsidR="00264F3E" w:rsidRPr="0002314C" w:rsidRDefault="00264F3E" w:rsidP="00026CD3">
      <w:pPr>
        <w:pStyle w:val="Rientrocorpodeltesto2"/>
        <w:spacing w:line="240" w:lineRule="auto"/>
        <w:ind w:left="0"/>
        <w:rPr>
          <w:rFonts w:ascii="Bookman Old Style" w:hAnsi="Bookman Old Style"/>
          <w:sz w:val="22"/>
          <w:szCs w:val="22"/>
        </w:rPr>
      </w:pPr>
    </w:p>
    <w:p w14:paraId="0D24619E" w14:textId="7EB5D32F" w:rsidR="000430DF" w:rsidRPr="0083139C" w:rsidRDefault="002B7C56" w:rsidP="000430DF">
      <w:pPr>
        <w:widowControl w:val="0"/>
        <w:jc w:val="both"/>
        <w:rPr>
          <w:rFonts w:ascii="Bookman Old Style" w:hAnsi="Bookman Old Style"/>
          <w:spacing w:val="-3"/>
          <w:sz w:val="22"/>
          <w:szCs w:val="22"/>
        </w:rPr>
      </w:pPr>
      <w:r>
        <w:rPr>
          <w:rFonts w:ascii="Bookman Old Style" w:hAnsi="Bookman Old Style"/>
          <w:spacing w:val="-3"/>
          <w:sz w:val="22"/>
          <w:szCs w:val="22"/>
        </w:rPr>
        <w:t>La Contraente</w:t>
      </w:r>
      <w:r w:rsidR="00264F3E" w:rsidRPr="0083139C">
        <w:rPr>
          <w:rFonts w:ascii="Bookman Old Style" w:hAnsi="Bookman Old Style"/>
          <w:spacing w:val="-3"/>
          <w:sz w:val="22"/>
          <w:szCs w:val="22"/>
        </w:rPr>
        <w:t xml:space="preserve"> assiste il Titolare nel garantire il rispetto degli obblighi imposti dalla normativa in materia di protezione dei dati personali per quanto di sua competenza. </w:t>
      </w:r>
      <w:r w:rsidR="000B644C" w:rsidRPr="0083139C">
        <w:rPr>
          <w:rFonts w:ascii="Bookman Old Style" w:hAnsi="Bookman Old Style"/>
          <w:spacing w:val="-3"/>
          <w:sz w:val="22"/>
          <w:szCs w:val="22"/>
        </w:rPr>
        <w:t>In particolare,</w:t>
      </w:r>
      <w:r w:rsidR="00264F3E" w:rsidRPr="0083139C">
        <w:rPr>
          <w:rFonts w:ascii="Bookman Old Style" w:hAnsi="Bookman Old Style"/>
          <w:spacing w:val="-3"/>
          <w:sz w:val="22"/>
          <w:szCs w:val="22"/>
        </w:rPr>
        <w:t xml:space="preserve"> </w:t>
      </w:r>
      <w:r>
        <w:rPr>
          <w:rFonts w:ascii="Bookman Old Style" w:hAnsi="Bookman Old Style"/>
          <w:spacing w:val="-3"/>
          <w:sz w:val="22"/>
          <w:szCs w:val="22"/>
        </w:rPr>
        <w:t>la Contraente</w:t>
      </w:r>
      <w:r w:rsidR="00444B93" w:rsidRPr="0083139C">
        <w:rPr>
          <w:rFonts w:ascii="Bookman Old Style" w:hAnsi="Bookman Old Style"/>
          <w:spacing w:val="-3"/>
          <w:sz w:val="22"/>
          <w:szCs w:val="22"/>
        </w:rPr>
        <w:t xml:space="preserve"> dovrà</w:t>
      </w:r>
      <w:r w:rsidR="000430DF" w:rsidRPr="0083139C">
        <w:rPr>
          <w:rFonts w:ascii="Bookman Old Style" w:hAnsi="Bookman Old Style"/>
          <w:spacing w:val="-3"/>
          <w:sz w:val="22"/>
          <w:szCs w:val="22"/>
        </w:rPr>
        <w:t>:</w:t>
      </w:r>
    </w:p>
    <w:p w14:paraId="47C1AA9D" w14:textId="77777777" w:rsidR="000430DF" w:rsidRPr="0083139C" w:rsidRDefault="00444B93" w:rsidP="007C0DE1">
      <w:pPr>
        <w:widowControl w:val="0"/>
        <w:numPr>
          <w:ilvl w:val="0"/>
          <w:numId w:val="15"/>
        </w:numPr>
        <w:jc w:val="both"/>
        <w:rPr>
          <w:rFonts w:ascii="Bookman Old Style" w:hAnsi="Bookman Old Style"/>
          <w:spacing w:val="-3"/>
          <w:sz w:val="22"/>
          <w:szCs w:val="22"/>
        </w:rPr>
      </w:pPr>
      <w:r w:rsidRPr="0083139C">
        <w:rPr>
          <w:rFonts w:ascii="Bookman Old Style" w:hAnsi="Bookman Old Style"/>
          <w:spacing w:val="-3"/>
          <w:sz w:val="22"/>
          <w:szCs w:val="22"/>
        </w:rPr>
        <w:t xml:space="preserve">fornire al Titolare ogni informazione utile ed il pieno accesso ai documenti rilevanti nel caso in cui sia necessario procedere ad una </w:t>
      </w:r>
      <w:r w:rsidR="000B7004" w:rsidRPr="0083139C">
        <w:rPr>
          <w:rFonts w:ascii="Bookman Old Style" w:hAnsi="Bookman Old Style"/>
          <w:spacing w:val="-3"/>
          <w:sz w:val="22"/>
          <w:szCs w:val="22"/>
        </w:rPr>
        <w:t>-</w:t>
      </w:r>
      <w:r w:rsidRPr="0083139C">
        <w:rPr>
          <w:rFonts w:ascii="Bookman Old Style" w:hAnsi="Bookman Old Style"/>
          <w:spacing w:val="-3"/>
          <w:sz w:val="22"/>
          <w:szCs w:val="22"/>
        </w:rPr>
        <w:t xml:space="preserve">Data </w:t>
      </w:r>
      <w:proofErr w:type="spellStart"/>
      <w:r w:rsidRPr="0083139C">
        <w:rPr>
          <w:rFonts w:ascii="Bookman Old Style" w:hAnsi="Bookman Old Style"/>
          <w:spacing w:val="-3"/>
          <w:sz w:val="22"/>
          <w:szCs w:val="22"/>
        </w:rPr>
        <w:t>Protection</w:t>
      </w:r>
      <w:proofErr w:type="spellEnd"/>
      <w:r w:rsidRPr="0083139C">
        <w:rPr>
          <w:rFonts w:ascii="Bookman Old Style" w:hAnsi="Bookman Old Style"/>
          <w:spacing w:val="-3"/>
          <w:sz w:val="22"/>
          <w:szCs w:val="22"/>
        </w:rPr>
        <w:t xml:space="preserve"> Impact </w:t>
      </w:r>
      <w:proofErr w:type="spellStart"/>
      <w:r w:rsidRPr="0083139C">
        <w:rPr>
          <w:rFonts w:ascii="Bookman Old Style" w:hAnsi="Bookman Old Style"/>
          <w:spacing w:val="-3"/>
          <w:sz w:val="22"/>
          <w:szCs w:val="22"/>
        </w:rPr>
        <w:t>Assess</w:t>
      </w:r>
      <w:r w:rsidR="000430DF" w:rsidRPr="0083139C">
        <w:rPr>
          <w:rFonts w:ascii="Bookman Old Style" w:hAnsi="Bookman Old Style"/>
          <w:spacing w:val="-3"/>
          <w:sz w:val="22"/>
          <w:szCs w:val="22"/>
        </w:rPr>
        <w:t>ment</w:t>
      </w:r>
      <w:proofErr w:type="spellEnd"/>
      <w:r w:rsidR="000430DF" w:rsidRPr="0083139C">
        <w:rPr>
          <w:rFonts w:ascii="Bookman Old Style" w:hAnsi="Bookman Old Style"/>
          <w:spacing w:val="-3"/>
          <w:sz w:val="22"/>
          <w:szCs w:val="22"/>
        </w:rPr>
        <w:t xml:space="preserve"> ed in tutte le fasi della stessa</w:t>
      </w:r>
      <w:r w:rsidR="007C0DE1" w:rsidRPr="0083139C">
        <w:rPr>
          <w:rFonts w:ascii="Bookman Old Style" w:hAnsi="Bookman Old Style"/>
          <w:spacing w:val="-3"/>
          <w:sz w:val="22"/>
          <w:szCs w:val="22"/>
        </w:rPr>
        <w:t>: valutazione preliminare, descrizione sistematica dei trattamenti previsti e delle finalità del trattamento, valutazione della necessità e proporzionalità dei trattamenti in relazione alle finalità, valutazione dei rischi per i diritti e le libertà degli interessati, valutazione delle misure previste per affrontare i rischi privacy e documentazione dei risultati, eventuale consultazione preventiva della competente Autorità di Controllo;</w:t>
      </w:r>
    </w:p>
    <w:p w14:paraId="6BBB160F" w14:textId="77777777" w:rsidR="004D1F0C" w:rsidRPr="0083139C" w:rsidRDefault="00444B93" w:rsidP="004D1F0C">
      <w:pPr>
        <w:widowControl w:val="0"/>
        <w:numPr>
          <w:ilvl w:val="0"/>
          <w:numId w:val="15"/>
        </w:numPr>
        <w:jc w:val="both"/>
        <w:rPr>
          <w:rFonts w:ascii="Bookman Old Style" w:hAnsi="Bookman Old Style"/>
          <w:spacing w:val="-3"/>
          <w:sz w:val="22"/>
          <w:szCs w:val="22"/>
        </w:rPr>
      </w:pPr>
      <w:r w:rsidRPr="0083139C">
        <w:rPr>
          <w:rFonts w:ascii="Bookman Old Style" w:hAnsi="Bookman Old Style"/>
          <w:spacing w:val="-3"/>
          <w:sz w:val="22"/>
          <w:szCs w:val="22"/>
        </w:rPr>
        <w:t xml:space="preserve">comunicare immediatamente al Titolare qualsiasi minaccia e/o evento di Data </w:t>
      </w:r>
      <w:proofErr w:type="spellStart"/>
      <w:r w:rsidRPr="0083139C">
        <w:rPr>
          <w:rFonts w:ascii="Bookman Old Style" w:hAnsi="Bookman Old Style"/>
          <w:spacing w:val="-3"/>
          <w:sz w:val="22"/>
          <w:szCs w:val="22"/>
        </w:rPr>
        <w:t>Breach</w:t>
      </w:r>
      <w:proofErr w:type="spellEnd"/>
      <w:r w:rsidR="004D1F0C" w:rsidRPr="0083139C">
        <w:rPr>
          <w:rFonts w:ascii="Bookman Old Style" w:hAnsi="Bookman Old Style"/>
          <w:spacing w:val="-3"/>
          <w:sz w:val="22"/>
          <w:szCs w:val="22"/>
        </w:rPr>
        <w:t>;</w:t>
      </w:r>
    </w:p>
    <w:p w14:paraId="034A332A" w14:textId="77777777" w:rsidR="004D1F0C" w:rsidRPr="0083139C" w:rsidRDefault="004D1F0C" w:rsidP="004D1F0C">
      <w:pPr>
        <w:widowControl w:val="0"/>
        <w:numPr>
          <w:ilvl w:val="0"/>
          <w:numId w:val="15"/>
        </w:numPr>
        <w:jc w:val="both"/>
        <w:rPr>
          <w:rFonts w:ascii="Bookman Old Style" w:hAnsi="Bookman Old Style"/>
          <w:spacing w:val="-3"/>
          <w:sz w:val="22"/>
          <w:szCs w:val="22"/>
        </w:rPr>
      </w:pPr>
      <w:r w:rsidRPr="0083139C">
        <w:rPr>
          <w:rFonts w:ascii="Bookman Old Style" w:hAnsi="Bookman Old Style"/>
          <w:spacing w:val="-3"/>
          <w:sz w:val="22"/>
          <w:szCs w:val="22"/>
        </w:rPr>
        <w:t xml:space="preserve">informare immediatamente il Titolare qualora siano pervenute al </w:t>
      </w:r>
      <w:r w:rsidR="00ED4A42">
        <w:rPr>
          <w:rFonts w:ascii="Bookman Old Style" w:hAnsi="Bookman Old Style"/>
          <w:spacing w:val="-3"/>
          <w:sz w:val="22"/>
          <w:szCs w:val="22"/>
        </w:rPr>
        <w:t>Contraente</w:t>
      </w:r>
      <w:r w:rsidRPr="0083139C">
        <w:rPr>
          <w:rFonts w:ascii="Bookman Old Style" w:hAnsi="Bookman Old Style"/>
          <w:spacing w:val="-3"/>
          <w:sz w:val="22"/>
          <w:szCs w:val="22"/>
        </w:rPr>
        <w:t xml:space="preserve"> richieste di esercizio dei diritti di cui agli artt. 15-22 GDPR relative a dati trattati per conto del Titolare; </w:t>
      </w:r>
    </w:p>
    <w:p w14:paraId="50999385" w14:textId="77777777" w:rsidR="004D1F0C" w:rsidRPr="0083139C" w:rsidRDefault="004D1F0C" w:rsidP="004D1F0C">
      <w:pPr>
        <w:widowControl w:val="0"/>
        <w:numPr>
          <w:ilvl w:val="0"/>
          <w:numId w:val="15"/>
        </w:numPr>
        <w:jc w:val="both"/>
        <w:rPr>
          <w:rFonts w:ascii="Bookman Old Style" w:hAnsi="Bookman Old Style"/>
          <w:spacing w:val="-3"/>
          <w:sz w:val="22"/>
          <w:szCs w:val="22"/>
        </w:rPr>
      </w:pPr>
      <w:r w:rsidRPr="0083139C">
        <w:rPr>
          <w:rFonts w:ascii="Bookman Old Style" w:hAnsi="Bookman Old Style"/>
          <w:spacing w:val="-3"/>
          <w:sz w:val="22"/>
          <w:szCs w:val="22"/>
        </w:rPr>
        <w:t xml:space="preserve">fornire al Titolare </w:t>
      </w:r>
      <w:proofErr w:type="gramStart"/>
      <w:r w:rsidRPr="0083139C">
        <w:rPr>
          <w:rFonts w:ascii="Bookman Old Style" w:hAnsi="Bookman Old Style"/>
          <w:spacing w:val="-3"/>
          <w:sz w:val="22"/>
          <w:szCs w:val="22"/>
        </w:rPr>
        <w:t>ogni informazioni</w:t>
      </w:r>
      <w:proofErr w:type="gramEnd"/>
      <w:r w:rsidRPr="0083139C">
        <w:rPr>
          <w:rFonts w:ascii="Bookman Old Style" w:hAnsi="Bookman Old Style"/>
          <w:spacing w:val="-3"/>
          <w:sz w:val="22"/>
          <w:szCs w:val="22"/>
        </w:rPr>
        <w:t xml:space="preserve"> utile e piena disponibilità nell’evasione delle richieste di esercizio dei diritti di cui agli artt. 15-22 GDPR relative a dati trattati dal </w:t>
      </w:r>
      <w:r w:rsidR="00ED4A42">
        <w:rPr>
          <w:rFonts w:ascii="Bookman Old Style" w:hAnsi="Bookman Old Style"/>
          <w:spacing w:val="-3"/>
          <w:sz w:val="22"/>
          <w:szCs w:val="22"/>
        </w:rPr>
        <w:t>Contraente</w:t>
      </w:r>
      <w:r w:rsidRPr="0083139C">
        <w:rPr>
          <w:rFonts w:ascii="Bookman Old Style" w:hAnsi="Bookman Old Style"/>
          <w:spacing w:val="-3"/>
          <w:sz w:val="22"/>
          <w:szCs w:val="22"/>
        </w:rPr>
        <w:t xml:space="preserve"> per conto del Titolare. </w:t>
      </w:r>
    </w:p>
    <w:p w14:paraId="2EBD372D" w14:textId="35601B12" w:rsidR="00D355CE" w:rsidRPr="003D207C" w:rsidRDefault="002B7C56" w:rsidP="00D355CE">
      <w:pPr>
        <w:widowControl w:val="0"/>
        <w:jc w:val="both"/>
        <w:rPr>
          <w:rFonts w:ascii="Bookman Old Style" w:hAnsi="Bookman Old Style"/>
          <w:spacing w:val="-3"/>
          <w:sz w:val="22"/>
          <w:szCs w:val="22"/>
        </w:rPr>
      </w:pPr>
      <w:r>
        <w:rPr>
          <w:rFonts w:ascii="Bookman Old Style" w:hAnsi="Bookman Old Style"/>
          <w:spacing w:val="-3"/>
          <w:sz w:val="22"/>
          <w:szCs w:val="22"/>
        </w:rPr>
        <w:t>La Contraente</w:t>
      </w:r>
      <w:r w:rsidR="00D355CE" w:rsidRPr="0083139C">
        <w:rPr>
          <w:rFonts w:ascii="Bookman Old Style" w:hAnsi="Bookman Old Style"/>
          <w:spacing w:val="-3"/>
          <w:sz w:val="22"/>
          <w:szCs w:val="22"/>
        </w:rPr>
        <w:t xml:space="preserve"> dovrà i</w:t>
      </w:r>
      <w:r w:rsidR="00825EF5" w:rsidRPr="0083139C">
        <w:rPr>
          <w:rFonts w:ascii="Bookman Old Style" w:hAnsi="Bookman Old Style"/>
          <w:spacing w:val="-3"/>
          <w:sz w:val="22"/>
          <w:szCs w:val="22"/>
        </w:rPr>
        <w:t>noltre comunicare tempestivamente</w:t>
      </w:r>
      <w:r w:rsidR="00D355CE" w:rsidRPr="0083139C">
        <w:rPr>
          <w:rFonts w:ascii="Bookman Old Style" w:hAnsi="Bookman Old Style"/>
          <w:spacing w:val="-3"/>
          <w:sz w:val="22"/>
          <w:szCs w:val="22"/>
        </w:rPr>
        <w:t xml:space="preserve"> (a mezzo di raccomandata con ricevuta di ritorno o posta elettronica c</w:t>
      </w:r>
      <w:r>
        <w:rPr>
          <w:rFonts w:ascii="Bookman Old Style" w:hAnsi="Bookman Old Style"/>
          <w:spacing w:val="-3"/>
          <w:sz w:val="22"/>
          <w:szCs w:val="22"/>
        </w:rPr>
        <w:t>ertificata all’indirizzo</w:t>
      </w:r>
      <w:r w:rsidRPr="002B7C56">
        <w:rPr>
          <w:rFonts w:ascii="Bookman Old Style" w:hAnsi="Bookman Old Style"/>
          <w:color w:val="FF0000"/>
          <w:spacing w:val="-3"/>
          <w:sz w:val="22"/>
          <w:szCs w:val="22"/>
        </w:rPr>
        <w:t xml:space="preserve"> …………………………….</w:t>
      </w:r>
      <w:r w:rsidR="00D355CE" w:rsidRPr="0083139C">
        <w:rPr>
          <w:rFonts w:ascii="Bookman Old Style" w:hAnsi="Bookman Old Style"/>
          <w:spacing w:val="-3"/>
          <w:sz w:val="22"/>
          <w:szCs w:val="22"/>
        </w:rPr>
        <w:t xml:space="preserve"> al Titolare la propria intenzione di </w:t>
      </w:r>
      <w:r w:rsidR="00C4507F" w:rsidRPr="0083139C">
        <w:rPr>
          <w:rFonts w:ascii="Bookman Old Style" w:hAnsi="Bookman Old Style"/>
          <w:spacing w:val="-3"/>
          <w:sz w:val="22"/>
          <w:szCs w:val="22"/>
        </w:rPr>
        <w:t>avvalersi</w:t>
      </w:r>
      <w:r w:rsidR="00D355CE" w:rsidRPr="0083139C">
        <w:rPr>
          <w:rFonts w:ascii="Bookman Old Style" w:hAnsi="Bookman Old Style"/>
          <w:spacing w:val="-3"/>
          <w:sz w:val="22"/>
          <w:szCs w:val="22"/>
        </w:rPr>
        <w:t xml:space="preserve"> </w:t>
      </w:r>
      <w:r w:rsidR="00E37DFD" w:rsidRPr="0083139C">
        <w:rPr>
          <w:rFonts w:ascii="Bookman Old Style" w:hAnsi="Bookman Old Style"/>
          <w:spacing w:val="-3"/>
          <w:sz w:val="22"/>
          <w:szCs w:val="22"/>
        </w:rPr>
        <w:t xml:space="preserve">di </w:t>
      </w:r>
      <w:r w:rsidR="00D355CE" w:rsidRPr="0083139C">
        <w:rPr>
          <w:rFonts w:ascii="Bookman Old Style" w:hAnsi="Bookman Old Style"/>
          <w:spacing w:val="-3"/>
          <w:sz w:val="22"/>
          <w:szCs w:val="22"/>
        </w:rPr>
        <w:t>subappaltatori/subfornitori/cessionari per le attività (o parte delle attività)</w:t>
      </w:r>
      <w:r w:rsidR="00E07966" w:rsidRPr="0083139C">
        <w:rPr>
          <w:rFonts w:ascii="Bookman Old Style" w:hAnsi="Bookman Old Style"/>
          <w:spacing w:val="-3"/>
          <w:sz w:val="22"/>
          <w:szCs w:val="22"/>
        </w:rPr>
        <w:t>,</w:t>
      </w:r>
      <w:r w:rsidR="00D355CE" w:rsidRPr="0083139C">
        <w:rPr>
          <w:rFonts w:ascii="Bookman Old Style" w:hAnsi="Bookman Old Style"/>
          <w:spacing w:val="-3"/>
          <w:sz w:val="22"/>
          <w:szCs w:val="22"/>
        </w:rPr>
        <w:t xml:space="preserve"> </w:t>
      </w:r>
      <w:r w:rsidR="00E07966" w:rsidRPr="0083139C">
        <w:rPr>
          <w:rFonts w:ascii="Bookman Old Style" w:hAnsi="Bookman Old Style"/>
          <w:spacing w:val="-3"/>
          <w:sz w:val="22"/>
          <w:szCs w:val="22"/>
        </w:rPr>
        <w:t xml:space="preserve">oggetto del contratto indicato alla lett. a) delle premesse, </w:t>
      </w:r>
      <w:r w:rsidR="00D355CE" w:rsidRPr="0083139C">
        <w:rPr>
          <w:rFonts w:ascii="Bookman Old Style" w:hAnsi="Bookman Old Style"/>
          <w:spacing w:val="-3"/>
          <w:sz w:val="22"/>
          <w:szCs w:val="22"/>
        </w:rPr>
        <w:t xml:space="preserve">che implicano il trattamento dei dati trattati per conto del Titolare. In tali casi </w:t>
      </w:r>
      <w:r>
        <w:rPr>
          <w:rFonts w:ascii="Bookman Old Style" w:hAnsi="Bookman Old Style"/>
          <w:spacing w:val="-3"/>
          <w:sz w:val="22"/>
          <w:szCs w:val="22"/>
        </w:rPr>
        <w:t>la Contraente</w:t>
      </w:r>
      <w:r w:rsidR="00D355CE" w:rsidRPr="0083139C">
        <w:rPr>
          <w:rFonts w:ascii="Bookman Old Style" w:hAnsi="Bookman Old Style"/>
          <w:spacing w:val="-3"/>
          <w:sz w:val="22"/>
          <w:szCs w:val="22"/>
        </w:rPr>
        <w:t xml:space="preserve"> procederà alla nomina a sub-responsabile del trattamento soltanto a fronte di espressa autorizzazione del Titolare ed in ogni caso, prima di procedere alla nomina, si impegna a verificare che l’eventuale sub-responsabile offra garanzie adeguate in termini di sicurezza e riservatezza dei dati trattati e comunque in misura non inferiore a quanto prescritto nella presente Nomina.</w:t>
      </w:r>
      <w:r w:rsidR="0083139C">
        <w:rPr>
          <w:rFonts w:ascii="Bookman Old Style" w:hAnsi="Bookman Old Style"/>
          <w:spacing w:val="-3"/>
          <w:sz w:val="22"/>
          <w:szCs w:val="22"/>
        </w:rPr>
        <w:t xml:space="preserve"> </w:t>
      </w:r>
      <w:r>
        <w:rPr>
          <w:rFonts w:ascii="Bookman Old Style" w:hAnsi="Bookman Old Style"/>
          <w:spacing w:val="-3"/>
          <w:sz w:val="22"/>
          <w:szCs w:val="22"/>
        </w:rPr>
        <w:t>La Contraente</w:t>
      </w:r>
      <w:r w:rsidR="003D207C" w:rsidRPr="0083139C">
        <w:rPr>
          <w:rFonts w:ascii="Bookman Old Style" w:hAnsi="Bookman Old Style"/>
          <w:spacing w:val="-3"/>
          <w:sz w:val="22"/>
          <w:szCs w:val="22"/>
        </w:rPr>
        <w:t xml:space="preserve"> </w:t>
      </w:r>
      <w:r w:rsidR="00D355CE" w:rsidRPr="0083139C">
        <w:rPr>
          <w:rFonts w:ascii="Bookman Old Style" w:hAnsi="Bookman Old Style"/>
          <w:spacing w:val="-3"/>
          <w:sz w:val="22"/>
          <w:szCs w:val="22"/>
        </w:rPr>
        <w:t>provvederà all’immediata revoca dell'incarico conferito</w:t>
      </w:r>
      <w:r w:rsidR="00E37DFD" w:rsidRPr="0083139C">
        <w:rPr>
          <w:rFonts w:ascii="Bookman Old Style" w:hAnsi="Bookman Old Style"/>
          <w:spacing w:val="-3"/>
          <w:sz w:val="22"/>
          <w:szCs w:val="22"/>
        </w:rPr>
        <w:t xml:space="preserve"> al sub-responsabile</w:t>
      </w:r>
      <w:r w:rsidR="00D355CE" w:rsidRPr="0083139C">
        <w:rPr>
          <w:rFonts w:ascii="Bookman Old Style" w:hAnsi="Bookman Old Style"/>
          <w:spacing w:val="-3"/>
          <w:sz w:val="22"/>
          <w:szCs w:val="22"/>
        </w:rPr>
        <w:t xml:space="preserve">, ove accerti il venire meno dei requisiti e/o delle condizioni </w:t>
      </w:r>
      <w:r w:rsidR="003D207C" w:rsidRPr="0083139C">
        <w:rPr>
          <w:rFonts w:ascii="Bookman Old Style" w:hAnsi="Bookman Old Style"/>
          <w:spacing w:val="-3"/>
          <w:sz w:val="22"/>
          <w:szCs w:val="22"/>
        </w:rPr>
        <w:t xml:space="preserve">sopra descritte </w:t>
      </w:r>
      <w:r w:rsidR="00D355CE" w:rsidRPr="0083139C">
        <w:rPr>
          <w:rFonts w:ascii="Bookman Old Style" w:hAnsi="Bookman Old Style"/>
          <w:spacing w:val="-3"/>
          <w:sz w:val="22"/>
          <w:szCs w:val="22"/>
        </w:rPr>
        <w:t>che hanno cons</w:t>
      </w:r>
      <w:r w:rsidR="003D207C" w:rsidRPr="0083139C">
        <w:rPr>
          <w:rFonts w:ascii="Bookman Old Style" w:hAnsi="Bookman Old Style"/>
          <w:spacing w:val="-3"/>
          <w:sz w:val="22"/>
          <w:szCs w:val="22"/>
        </w:rPr>
        <w:t>entito l’affidamento dell’incarico</w:t>
      </w:r>
      <w:r w:rsidR="00D355CE" w:rsidRPr="0083139C">
        <w:rPr>
          <w:rFonts w:ascii="Bookman Old Style" w:hAnsi="Bookman Old Style"/>
          <w:spacing w:val="-3"/>
          <w:sz w:val="22"/>
          <w:szCs w:val="22"/>
        </w:rPr>
        <w:t>.</w:t>
      </w:r>
    </w:p>
    <w:p w14:paraId="2BFA8C5F" w14:textId="77777777" w:rsidR="00F12C2B" w:rsidRPr="0002314C" w:rsidRDefault="000C2366" w:rsidP="00026CD3">
      <w:pPr>
        <w:widowControl w:val="0"/>
        <w:jc w:val="both"/>
        <w:rPr>
          <w:rFonts w:ascii="Bookman Old Style" w:hAnsi="Bookman Old Style"/>
          <w:spacing w:val="-3"/>
          <w:sz w:val="22"/>
          <w:szCs w:val="22"/>
        </w:rPr>
      </w:pPr>
      <w:r w:rsidRPr="0002314C">
        <w:rPr>
          <w:rFonts w:ascii="Bookman Old Style" w:hAnsi="Bookman Old Style"/>
          <w:spacing w:val="-3"/>
          <w:sz w:val="22"/>
          <w:szCs w:val="22"/>
        </w:rPr>
        <w:lastRenderedPageBreak/>
        <w:t>La presente nomina decorre dalla data in cui viene sottoscritta dalle parti ed è valida fino alla cessazione delle attività sopra citate e comunque non oltre la scadenza del contratto sopra richiamato, ovvero fino alla revoca anticipata per qualsiasi motivo da parte del Titolare. La cessazione delle attività o la revoca anticipata comportano automaticamente l’immediata cessazione dei trattamenti e la restituzione e/o la distruzione dei relativi dati person</w:t>
      </w:r>
      <w:r w:rsidR="003D207C">
        <w:rPr>
          <w:rFonts w:ascii="Bookman Old Style" w:hAnsi="Bookman Old Style"/>
          <w:spacing w:val="-3"/>
          <w:sz w:val="22"/>
          <w:szCs w:val="22"/>
        </w:rPr>
        <w:t xml:space="preserve">ali, come indicato al punto </w:t>
      </w:r>
      <w:r w:rsidR="005706AD">
        <w:rPr>
          <w:rFonts w:ascii="Bookman Old Style" w:hAnsi="Bookman Old Style"/>
          <w:spacing w:val="-3"/>
          <w:sz w:val="22"/>
          <w:szCs w:val="22"/>
        </w:rPr>
        <w:t>11</w:t>
      </w:r>
      <w:r w:rsidR="003D207C">
        <w:rPr>
          <w:rFonts w:ascii="Bookman Old Style" w:hAnsi="Bookman Old Style"/>
          <w:spacing w:val="-3"/>
          <w:sz w:val="22"/>
          <w:szCs w:val="22"/>
        </w:rPr>
        <w:t xml:space="preserve"> </w:t>
      </w:r>
      <w:r w:rsidRPr="0002314C">
        <w:rPr>
          <w:rFonts w:ascii="Bookman Old Style" w:hAnsi="Bookman Old Style"/>
          <w:spacing w:val="-3"/>
          <w:sz w:val="22"/>
          <w:szCs w:val="22"/>
        </w:rPr>
        <w:t>delle citate istruzioni.</w:t>
      </w:r>
      <w:r w:rsidR="000D313E">
        <w:rPr>
          <w:rFonts w:ascii="Bookman Old Style" w:hAnsi="Bookman Old Style"/>
          <w:spacing w:val="-3"/>
          <w:sz w:val="22"/>
          <w:szCs w:val="22"/>
        </w:rPr>
        <w:t xml:space="preserve"> </w:t>
      </w:r>
    </w:p>
    <w:p w14:paraId="45E7D5E1" w14:textId="408E62AB" w:rsidR="000C2366" w:rsidRDefault="002B7C56" w:rsidP="00026CD3">
      <w:pPr>
        <w:pStyle w:val="Rientrocorpodeltesto2"/>
        <w:spacing w:line="240" w:lineRule="auto"/>
        <w:ind w:left="0"/>
        <w:rPr>
          <w:rFonts w:ascii="Bookman Old Style" w:hAnsi="Bookman Old Style"/>
          <w:sz w:val="22"/>
          <w:szCs w:val="22"/>
        </w:rPr>
      </w:pPr>
      <w:r>
        <w:rPr>
          <w:rFonts w:ascii="Bookman Old Style" w:hAnsi="Bookman Old Style"/>
          <w:sz w:val="22"/>
          <w:szCs w:val="22"/>
        </w:rPr>
        <w:t>La Contraente</w:t>
      </w:r>
      <w:r w:rsidR="000C2366" w:rsidRPr="0002314C">
        <w:rPr>
          <w:rFonts w:ascii="Bookman Old Style" w:hAnsi="Bookman Old Style"/>
          <w:sz w:val="22"/>
          <w:szCs w:val="22"/>
        </w:rPr>
        <w:t xml:space="preserve"> </w:t>
      </w:r>
      <w:r w:rsidR="000B644C" w:rsidRPr="0002314C">
        <w:rPr>
          <w:rFonts w:ascii="Bookman Old Style" w:hAnsi="Bookman Old Style"/>
          <w:sz w:val="22"/>
          <w:szCs w:val="22"/>
        </w:rPr>
        <w:t>sarà indicata</w:t>
      </w:r>
      <w:r w:rsidR="000C2366" w:rsidRPr="0002314C">
        <w:rPr>
          <w:rFonts w:ascii="Bookman Old Style" w:hAnsi="Bookman Old Style"/>
          <w:sz w:val="22"/>
          <w:szCs w:val="22"/>
        </w:rPr>
        <w:t xml:space="preserve"> in un elenco aggiornato dei Responsabili del trattamento, che potrà essere inserito nel sito Internet del Titolare ovvero potrà essere altrimenti reso conoscibile agli interessati in modo agevole con l’adozione di altre modalità.</w:t>
      </w:r>
    </w:p>
    <w:p w14:paraId="6A04E982" w14:textId="77777777" w:rsidR="00D572AA" w:rsidRPr="0083139C" w:rsidRDefault="002B7C56" w:rsidP="00026CD3">
      <w:pPr>
        <w:pStyle w:val="Rientrocorpodeltesto2"/>
        <w:spacing w:line="240" w:lineRule="auto"/>
        <w:ind w:left="0"/>
        <w:rPr>
          <w:rFonts w:ascii="Bookman Old Style" w:hAnsi="Bookman Old Style"/>
          <w:sz w:val="22"/>
          <w:szCs w:val="22"/>
        </w:rPr>
      </w:pPr>
      <w:r>
        <w:rPr>
          <w:rFonts w:ascii="Bookman Old Style" w:hAnsi="Bookman Old Style"/>
          <w:sz w:val="22"/>
          <w:szCs w:val="22"/>
        </w:rPr>
        <w:t>La Contraente</w:t>
      </w:r>
      <w:r w:rsidR="00D572AA" w:rsidRPr="0083139C">
        <w:rPr>
          <w:rFonts w:ascii="Bookman Old Style" w:hAnsi="Bookman Old Style"/>
          <w:sz w:val="22"/>
          <w:szCs w:val="22"/>
        </w:rPr>
        <w:t xml:space="preserve"> si impegna inoltre a informare immediatamente il Titolare qualora ritenga che le istruzioni ricevute violino la disciplina in materia di trattamento dei dati personali. </w:t>
      </w:r>
    </w:p>
    <w:p w14:paraId="597F1916" w14:textId="77777777" w:rsidR="000D313E" w:rsidRPr="0002314C" w:rsidRDefault="000D313E" w:rsidP="00026CD3">
      <w:pPr>
        <w:pStyle w:val="Rientrocorpodeltesto2"/>
        <w:spacing w:line="240" w:lineRule="auto"/>
        <w:ind w:left="0"/>
        <w:rPr>
          <w:rFonts w:ascii="Bookman Old Style" w:hAnsi="Bookman Old Style"/>
          <w:sz w:val="22"/>
          <w:szCs w:val="22"/>
        </w:rPr>
      </w:pPr>
      <w:r w:rsidRPr="0083139C">
        <w:rPr>
          <w:rFonts w:ascii="Bookman Old Style" w:hAnsi="Bookman Old Style"/>
          <w:sz w:val="22"/>
          <w:szCs w:val="22"/>
        </w:rPr>
        <w:t xml:space="preserve">La presente nomina </w:t>
      </w:r>
      <w:r w:rsidR="00F12C2B" w:rsidRPr="0083139C">
        <w:rPr>
          <w:rFonts w:ascii="Bookman Old Style" w:hAnsi="Bookman Old Style"/>
          <w:sz w:val="22"/>
          <w:szCs w:val="22"/>
        </w:rPr>
        <w:t>deve considerarsi</w:t>
      </w:r>
      <w:r w:rsidRPr="0083139C">
        <w:rPr>
          <w:rFonts w:ascii="Bookman Old Style" w:hAnsi="Bookman Old Style"/>
          <w:sz w:val="22"/>
          <w:szCs w:val="22"/>
        </w:rPr>
        <w:t xml:space="preserve"> parte integrante del contratto con </w:t>
      </w:r>
      <w:r w:rsidR="002B7C56">
        <w:rPr>
          <w:rFonts w:ascii="Bookman Old Style" w:hAnsi="Bookman Old Style"/>
          <w:sz w:val="22"/>
          <w:szCs w:val="22"/>
        </w:rPr>
        <w:t>la Contraente</w:t>
      </w:r>
      <w:r w:rsidRPr="0083139C">
        <w:rPr>
          <w:rFonts w:ascii="Bookman Old Style" w:hAnsi="Bookman Old Style"/>
          <w:sz w:val="22"/>
          <w:szCs w:val="22"/>
        </w:rPr>
        <w:t xml:space="preserve">. </w:t>
      </w:r>
      <w:r>
        <w:rPr>
          <w:rFonts w:ascii="Bookman Old Style" w:hAnsi="Bookman Old Style"/>
          <w:sz w:val="22"/>
          <w:szCs w:val="22"/>
        </w:rPr>
        <w:t xml:space="preserve"> </w:t>
      </w:r>
    </w:p>
    <w:p w14:paraId="7BF23A4E" w14:textId="77777777" w:rsidR="00026CD3" w:rsidRDefault="00026CD3" w:rsidP="00026CD3">
      <w:pPr>
        <w:widowControl w:val="0"/>
        <w:spacing w:afterLines="60" w:after="144"/>
        <w:jc w:val="center"/>
        <w:rPr>
          <w:rFonts w:ascii="Bookman Old Style" w:hAnsi="Bookman Old Style"/>
          <w:b/>
          <w:sz w:val="22"/>
          <w:szCs w:val="22"/>
        </w:rPr>
      </w:pPr>
    </w:p>
    <w:p w14:paraId="16B3AFF5" w14:textId="77777777" w:rsidR="000C2366" w:rsidRPr="0002314C" w:rsidRDefault="000C2366" w:rsidP="00026CD3">
      <w:pPr>
        <w:widowControl w:val="0"/>
        <w:spacing w:afterLines="60" w:after="144"/>
        <w:jc w:val="center"/>
        <w:rPr>
          <w:rFonts w:ascii="Bookman Old Style" w:hAnsi="Bookman Old Style"/>
          <w:b/>
          <w:sz w:val="22"/>
          <w:szCs w:val="22"/>
        </w:rPr>
      </w:pPr>
      <w:r w:rsidRPr="0002314C">
        <w:rPr>
          <w:rFonts w:ascii="Bookman Old Style" w:hAnsi="Bookman Old Style"/>
          <w:b/>
          <w:sz w:val="22"/>
          <w:szCs w:val="22"/>
        </w:rPr>
        <w:t>Istruzioni per il trattamento dei dati personali</w:t>
      </w:r>
    </w:p>
    <w:p w14:paraId="067219F5" w14:textId="77777777" w:rsidR="00026CD3" w:rsidRPr="00316236" w:rsidRDefault="000C2366" w:rsidP="00026CD3">
      <w:pPr>
        <w:pStyle w:val="Rientrocorpodeltesto2"/>
        <w:numPr>
          <w:ilvl w:val="0"/>
          <w:numId w:val="10"/>
        </w:numPr>
        <w:tabs>
          <w:tab w:val="clear" w:pos="360"/>
        </w:tabs>
        <w:overflowPunct/>
        <w:autoSpaceDE/>
        <w:autoSpaceDN/>
        <w:adjustRightInd/>
        <w:spacing w:line="240" w:lineRule="auto"/>
        <w:ind w:left="425" w:hanging="425"/>
        <w:textAlignment w:val="auto"/>
        <w:rPr>
          <w:rFonts w:ascii="Bookman Old Style" w:hAnsi="Bookman Old Style"/>
          <w:sz w:val="22"/>
          <w:szCs w:val="22"/>
        </w:rPr>
      </w:pPr>
      <w:r w:rsidRPr="00316236">
        <w:rPr>
          <w:rFonts w:ascii="Bookman Old Style" w:hAnsi="Bookman Old Style"/>
          <w:sz w:val="22"/>
          <w:szCs w:val="22"/>
        </w:rPr>
        <w:t>Nomina per iscritto come Incaricati del trattamento dei dati personali i propri dipendenti o eventuali altre persone fisiche (consulenti e</w:t>
      </w:r>
      <w:r w:rsidR="00076B08">
        <w:rPr>
          <w:rFonts w:ascii="Bookman Old Style" w:hAnsi="Bookman Old Style"/>
          <w:sz w:val="22"/>
          <w:szCs w:val="22"/>
        </w:rPr>
        <w:t>/o</w:t>
      </w:r>
      <w:r w:rsidRPr="00316236">
        <w:rPr>
          <w:rFonts w:ascii="Bookman Old Style" w:hAnsi="Bookman Old Style"/>
          <w:sz w:val="22"/>
          <w:szCs w:val="22"/>
        </w:rPr>
        <w:t xml:space="preserve"> subappaltatori autorizzati dal Titolare) che</w:t>
      </w:r>
      <w:r w:rsidR="00076B08">
        <w:rPr>
          <w:rFonts w:ascii="Bookman Old Style" w:hAnsi="Bookman Old Style"/>
          <w:sz w:val="22"/>
          <w:szCs w:val="22"/>
        </w:rPr>
        <w:t xml:space="preserve"> siano autorizzati</w:t>
      </w:r>
      <w:r w:rsidRPr="00316236">
        <w:rPr>
          <w:rFonts w:ascii="Bookman Old Style" w:hAnsi="Bookman Old Style"/>
          <w:sz w:val="22"/>
          <w:szCs w:val="22"/>
        </w:rPr>
        <w:t xml:space="preserve"> a trattare i dati messi a disposizione dal Titolare medesimo, comunicando a quest’ultimo, su specifica richiesta, l’elenco aggiornato degli Incaricati nominati.</w:t>
      </w:r>
    </w:p>
    <w:p w14:paraId="625A7836" w14:textId="0A776C92" w:rsidR="00026CD3" w:rsidRPr="00316236" w:rsidRDefault="00026CD3" w:rsidP="00026CD3">
      <w:pPr>
        <w:widowControl w:val="0"/>
        <w:numPr>
          <w:ilvl w:val="0"/>
          <w:numId w:val="10"/>
        </w:numPr>
        <w:tabs>
          <w:tab w:val="clear" w:pos="360"/>
        </w:tabs>
        <w:ind w:left="425" w:hanging="425"/>
        <w:jc w:val="both"/>
        <w:rPr>
          <w:rFonts w:ascii="Bookman Old Style" w:hAnsi="Bookman Old Style"/>
          <w:sz w:val="22"/>
          <w:szCs w:val="22"/>
        </w:rPr>
      </w:pPr>
      <w:r w:rsidRPr="00316236">
        <w:rPr>
          <w:rFonts w:ascii="Bookman Old Style" w:hAnsi="Bookman Old Style"/>
          <w:sz w:val="22"/>
          <w:szCs w:val="22"/>
        </w:rPr>
        <w:t>Identifica e designa per iscritto gli Amministratori di Sistema che, ai sensi del Provvedimento del Garante per la protezione dei dati personali emanato in data 27 novembre 2008 (e successivamente emendato con Provvedimento del 25 giugno 2009) siano deputati a gestire o manutenere le infrastrutture di elaborazione o le loro componenti con cui vengano effettuati trattamenti di dati personali, compresi i sistemi di gestione delle basi di dati, i software di base complessi, i software applicativi, i sistemi di posta elettronica, i sistemi di telefonia, le reti e i sistemi di sicurezza, nella misura in cui consentano di intervenire sui dati personali. La lista di tali Amministratori di Sistema va sempre mantenuta aggiornata e resa disponibile su specifica richiesta</w:t>
      </w:r>
      <w:r w:rsidR="000B644C">
        <w:rPr>
          <w:rFonts w:ascii="Bookman Old Style" w:hAnsi="Bookman Old Style"/>
          <w:sz w:val="22"/>
          <w:szCs w:val="22"/>
        </w:rPr>
        <w:t>.</w:t>
      </w:r>
    </w:p>
    <w:p w14:paraId="43C28FE6" w14:textId="3CD77362" w:rsidR="00026CD3" w:rsidRPr="00316236" w:rsidRDefault="00026CD3" w:rsidP="00026CD3">
      <w:pPr>
        <w:widowControl w:val="0"/>
        <w:numPr>
          <w:ilvl w:val="0"/>
          <w:numId w:val="10"/>
        </w:numPr>
        <w:tabs>
          <w:tab w:val="clear" w:pos="360"/>
        </w:tabs>
        <w:ind w:left="425" w:hanging="425"/>
        <w:jc w:val="both"/>
        <w:rPr>
          <w:rFonts w:ascii="Bookman Old Style" w:hAnsi="Bookman Old Style"/>
          <w:sz w:val="22"/>
          <w:szCs w:val="22"/>
        </w:rPr>
      </w:pPr>
      <w:r w:rsidRPr="00316236">
        <w:rPr>
          <w:rFonts w:ascii="Bookman Old Style" w:hAnsi="Bookman Old Style"/>
          <w:sz w:val="22"/>
          <w:szCs w:val="22"/>
        </w:rPr>
        <w:t>Registra gli accessi degli Amministratori garantendo completezza, integrità e inalterabilità degli access log</w:t>
      </w:r>
      <w:r w:rsidR="000B644C">
        <w:rPr>
          <w:rFonts w:ascii="Bookman Old Style" w:hAnsi="Bookman Old Style"/>
          <w:sz w:val="22"/>
          <w:szCs w:val="22"/>
        </w:rPr>
        <w:t>.</w:t>
      </w:r>
      <w:r w:rsidR="00CB0D14">
        <w:rPr>
          <w:rFonts w:ascii="Bookman Old Style" w:hAnsi="Bookman Old Style"/>
          <w:sz w:val="22"/>
          <w:szCs w:val="22"/>
        </w:rPr>
        <w:t xml:space="preserve"> </w:t>
      </w:r>
    </w:p>
    <w:p w14:paraId="1A17540E" w14:textId="77777777" w:rsidR="000C2366" w:rsidRDefault="00026CD3" w:rsidP="00026CD3">
      <w:pPr>
        <w:pStyle w:val="Rientrocorpodeltesto2"/>
        <w:numPr>
          <w:ilvl w:val="0"/>
          <w:numId w:val="10"/>
        </w:numPr>
        <w:tabs>
          <w:tab w:val="clear" w:pos="360"/>
        </w:tabs>
        <w:overflowPunct/>
        <w:autoSpaceDE/>
        <w:autoSpaceDN/>
        <w:adjustRightInd/>
        <w:spacing w:line="240" w:lineRule="auto"/>
        <w:ind w:left="425" w:hanging="425"/>
        <w:textAlignment w:val="auto"/>
        <w:rPr>
          <w:rFonts w:ascii="Bookman Old Style" w:hAnsi="Bookman Old Style"/>
          <w:sz w:val="22"/>
          <w:szCs w:val="22"/>
        </w:rPr>
      </w:pPr>
      <w:r>
        <w:rPr>
          <w:rFonts w:ascii="Bookman Old Style" w:hAnsi="Bookman Old Style"/>
          <w:sz w:val="22"/>
          <w:szCs w:val="22"/>
        </w:rPr>
        <w:t>F</w:t>
      </w:r>
      <w:r w:rsidR="000C2366" w:rsidRPr="0002314C">
        <w:rPr>
          <w:rFonts w:ascii="Bookman Old Style" w:hAnsi="Bookman Old Style"/>
          <w:sz w:val="22"/>
          <w:szCs w:val="22"/>
        </w:rPr>
        <w:t>ornisce agli Incaricati precise istruzioni operative, anche sotto</w:t>
      </w:r>
      <w:r w:rsidR="00076B08">
        <w:rPr>
          <w:rFonts w:ascii="Bookman Old Style" w:hAnsi="Bookman Old Style"/>
          <w:sz w:val="22"/>
          <w:szCs w:val="22"/>
        </w:rPr>
        <w:t xml:space="preserve"> il profilo delle misure </w:t>
      </w:r>
      <w:r w:rsidR="000C2366" w:rsidRPr="0002314C">
        <w:rPr>
          <w:rFonts w:ascii="Bookman Old Style" w:hAnsi="Bookman Old Style"/>
          <w:sz w:val="22"/>
          <w:szCs w:val="22"/>
        </w:rPr>
        <w:t xml:space="preserve">di sicurezza, conformemente alle prescrizioni </w:t>
      </w:r>
      <w:r w:rsidR="000C2366" w:rsidRPr="0083139C">
        <w:rPr>
          <w:rFonts w:ascii="Bookman Old Style" w:hAnsi="Bookman Old Style"/>
          <w:sz w:val="22"/>
          <w:szCs w:val="22"/>
        </w:rPr>
        <w:t>del</w:t>
      </w:r>
      <w:r w:rsidR="00076B08" w:rsidRPr="0083139C">
        <w:rPr>
          <w:rFonts w:ascii="Bookman Old Style" w:hAnsi="Bookman Old Style"/>
          <w:sz w:val="22"/>
          <w:szCs w:val="22"/>
        </w:rPr>
        <w:t xml:space="preserve"> Regolamento europeo 2016/679 (GDPR) e alla normativa vigente in materia</w:t>
      </w:r>
      <w:r w:rsidR="000C2366" w:rsidRPr="0083139C">
        <w:rPr>
          <w:rFonts w:ascii="Bookman Old Style" w:hAnsi="Bookman Old Style"/>
          <w:sz w:val="22"/>
          <w:szCs w:val="22"/>
        </w:rPr>
        <w:t>,</w:t>
      </w:r>
      <w:r w:rsidR="000C2366" w:rsidRPr="0002314C">
        <w:rPr>
          <w:rFonts w:ascii="Bookman Old Style" w:hAnsi="Bookman Old Style"/>
          <w:sz w:val="22"/>
          <w:szCs w:val="22"/>
        </w:rPr>
        <w:t xml:space="preserve"> tenuto anche conto della natura dei </w:t>
      </w:r>
      <w:r w:rsidR="00076B08">
        <w:rPr>
          <w:rFonts w:ascii="Bookman Old Style" w:hAnsi="Bookman Old Style"/>
          <w:sz w:val="22"/>
          <w:szCs w:val="22"/>
        </w:rPr>
        <w:t>dati trattati (comuni, particolari</w:t>
      </w:r>
      <w:r w:rsidR="000C2366" w:rsidRPr="0002314C">
        <w:rPr>
          <w:rFonts w:ascii="Bookman Old Style" w:hAnsi="Bookman Old Style"/>
          <w:sz w:val="22"/>
          <w:szCs w:val="22"/>
        </w:rPr>
        <w:t>, giudiziari) e di eventuali situazioni organizzative/ambientali particolari.</w:t>
      </w:r>
    </w:p>
    <w:p w14:paraId="0C006D56" w14:textId="77777777" w:rsidR="000C2366" w:rsidRDefault="000C2366" w:rsidP="00026CD3">
      <w:pPr>
        <w:widowControl w:val="0"/>
        <w:numPr>
          <w:ilvl w:val="0"/>
          <w:numId w:val="10"/>
        </w:numPr>
        <w:tabs>
          <w:tab w:val="clear" w:pos="360"/>
        </w:tabs>
        <w:overflowPunct/>
        <w:autoSpaceDE/>
        <w:autoSpaceDN/>
        <w:adjustRightInd/>
        <w:ind w:left="425" w:hanging="425"/>
        <w:jc w:val="both"/>
        <w:textAlignment w:val="auto"/>
        <w:rPr>
          <w:rFonts w:ascii="Bookman Old Style" w:hAnsi="Bookman Old Style"/>
          <w:sz w:val="22"/>
          <w:szCs w:val="22"/>
        </w:rPr>
      </w:pPr>
      <w:r w:rsidRPr="0002314C">
        <w:rPr>
          <w:rFonts w:ascii="Bookman Old Style" w:hAnsi="Bookman Old Style"/>
          <w:sz w:val="22"/>
          <w:szCs w:val="22"/>
        </w:rPr>
        <w:t xml:space="preserve">Comunica al Titolare, al momento della ricezione, eventuali richieste di informazioni o comunicazioni degli interessati o del Garante privacy, provvedendo al relativo riscontro previa consultazione del Titolare medesimo. Qualora il Titolare decidesse di riscontrare direttamente le istanze ne darà comunicazione al </w:t>
      </w:r>
      <w:r w:rsidR="00ED4A42">
        <w:rPr>
          <w:rFonts w:ascii="Bookman Old Style" w:hAnsi="Bookman Old Style"/>
          <w:sz w:val="22"/>
          <w:szCs w:val="22"/>
        </w:rPr>
        <w:t>Contraente</w:t>
      </w:r>
      <w:r w:rsidRPr="0002314C">
        <w:rPr>
          <w:rFonts w:ascii="Bookman Old Style" w:hAnsi="Bookman Old Style"/>
          <w:sz w:val="22"/>
          <w:szCs w:val="22"/>
        </w:rPr>
        <w:t xml:space="preserve"> il quale dovrà comunque fornire al Titolare le necessarie informazioni e/o collaborazione</w:t>
      </w:r>
      <w:r w:rsidR="00076B08">
        <w:rPr>
          <w:rFonts w:ascii="Bookman Old Style" w:hAnsi="Bookman Old Style"/>
          <w:sz w:val="22"/>
          <w:szCs w:val="22"/>
        </w:rPr>
        <w:t xml:space="preserve"> </w:t>
      </w:r>
      <w:r w:rsidR="00076B08" w:rsidRPr="005706AD">
        <w:rPr>
          <w:rFonts w:ascii="Bookman Old Style" w:hAnsi="Bookman Old Style"/>
          <w:sz w:val="22"/>
          <w:szCs w:val="22"/>
        </w:rPr>
        <w:t>secondo quanto indicato nel</w:t>
      </w:r>
      <w:r w:rsidR="006D0A6C" w:rsidRPr="005706AD">
        <w:rPr>
          <w:rFonts w:ascii="Bookman Old Style" w:hAnsi="Bookman Old Style"/>
          <w:sz w:val="22"/>
          <w:szCs w:val="22"/>
        </w:rPr>
        <w:t xml:space="preserve"> presente </w:t>
      </w:r>
      <w:r w:rsidR="00076B08" w:rsidRPr="005706AD">
        <w:rPr>
          <w:rFonts w:ascii="Bookman Old Style" w:hAnsi="Bookman Old Style"/>
          <w:sz w:val="22"/>
          <w:szCs w:val="22"/>
        </w:rPr>
        <w:t>atto di nomina</w:t>
      </w:r>
      <w:r w:rsidRPr="0002314C">
        <w:rPr>
          <w:rFonts w:ascii="Bookman Old Style" w:hAnsi="Bookman Old Style"/>
          <w:sz w:val="22"/>
          <w:szCs w:val="22"/>
        </w:rPr>
        <w:t>.</w:t>
      </w:r>
    </w:p>
    <w:p w14:paraId="076F4454" w14:textId="77777777" w:rsidR="000C2366" w:rsidRDefault="000C2366" w:rsidP="00026CD3">
      <w:pPr>
        <w:widowControl w:val="0"/>
        <w:numPr>
          <w:ilvl w:val="0"/>
          <w:numId w:val="10"/>
        </w:numPr>
        <w:tabs>
          <w:tab w:val="clear" w:pos="360"/>
        </w:tabs>
        <w:overflowPunct/>
        <w:autoSpaceDE/>
        <w:autoSpaceDN/>
        <w:adjustRightInd/>
        <w:ind w:left="425" w:hanging="425"/>
        <w:jc w:val="both"/>
        <w:textAlignment w:val="auto"/>
        <w:rPr>
          <w:rFonts w:ascii="Bookman Old Style" w:hAnsi="Bookman Old Style"/>
          <w:sz w:val="22"/>
          <w:szCs w:val="22"/>
        </w:rPr>
      </w:pPr>
      <w:r w:rsidRPr="0002314C">
        <w:rPr>
          <w:rFonts w:ascii="Bookman Old Style" w:hAnsi="Bookman Old Style"/>
          <w:sz w:val="22"/>
          <w:szCs w:val="22"/>
        </w:rPr>
        <w:t>Rileva condizioni di mancata ottemperanza agli obblighi di legge da parte degli Incaricati e propone alle proprie Società/Funzioni competenti gli eventuali provvedimenti correlati.</w:t>
      </w:r>
    </w:p>
    <w:p w14:paraId="529CF3F3" w14:textId="77777777" w:rsidR="000C2366" w:rsidRDefault="000C2366" w:rsidP="00026CD3">
      <w:pPr>
        <w:widowControl w:val="0"/>
        <w:numPr>
          <w:ilvl w:val="0"/>
          <w:numId w:val="10"/>
        </w:numPr>
        <w:tabs>
          <w:tab w:val="clear" w:pos="360"/>
        </w:tabs>
        <w:overflowPunct/>
        <w:autoSpaceDE/>
        <w:autoSpaceDN/>
        <w:adjustRightInd/>
        <w:ind w:left="425" w:hanging="425"/>
        <w:jc w:val="both"/>
        <w:textAlignment w:val="auto"/>
        <w:rPr>
          <w:rFonts w:ascii="Bookman Old Style" w:hAnsi="Bookman Old Style"/>
          <w:sz w:val="22"/>
          <w:szCs w:val="22"/>
        </w:rPr>
      </w:pPr>
      <w:r w:rsidRPr="0002314C">
        <w:rPr>
          <w:rFonts w:ascii="Bookman Old Style" w:hAnsi="Bookman Old Style"/>
          <w:sz w:val="22"/>
          <w:szCs w:val="22"/>
        </w:rPr>
        <w:t xml:space="preserve">Realizza le misure di sicurezza </w:t>
      </w:r>
      <w:r w:rsidR="00076B08" w:rsidRPr="005706AD">
        <w:rPr>
          <w:rFonts w:ascii="Bookman Old Style" w:hAnsi="Bookman Old Style"/>
          <w:sz w:val="22"/>
          <w:szCs w:val="22"/>
        </w:rPr>
        <w:t>adeguate secondo quanto indicato nel</w:t>
      </w:r>
      <w:r w:rsidR="00384663" w:rsidRPr="005706AD">
        <w:rPr>
          <w:rFonts w:ascii="Bookman Old Style" w:hAnsi="Bookman Old Style"/>
          <w:sz w:val="22"/>
          <w:szCs w:val="22"/>
        </w:rPr>
        <w:t xml:space="preserve"> presente </w:t>
      </w:r>
      <w:r w:rsidR="00076B08" w:rsidRPr="005706AD">
        <w:rPr>
          <w:rFonts w:ascii="Bookman Old Style" w:hAnsi="Bookman Old Style"/>
          <w:sz w:val="22"/>
          <w:szCs w:val="22"/>
        </w:rPr>
        <w:t xml:space="preserve">atto di nomina </w:t>
      </w:r>
      <w:r w:rsidRPr="0002314C">
        <w:rPr>
          <w:rFonts w:ascii="Bookman Old Style" w:hAnsi="Bookman Old Style"/>
          <w:sz w:val="22"/>
          <w:szCs w:val="22"/>
        </w:rPr>
        <w:t>per le stesse, periodici interventi di monitoraggio, di miglioramento e controllo.</w:t>
      </w:r>
    </w:p>
    <w:p w14:paraId="6A479C46" w14:textId="77777777" w:rsidR="000C2366" w:rsidRDefault="000C2366" w:rsidP="00026CD3">
      <w:pPr>
        <w:widowControl w:val="0"/>
        <w:numPr>
          <w:ilvl w:val="0"/>
          <w:numId w:val="10"/>
        </w:numPr>
        <w:tabs>
          <w:tab w:val="clear" w:pos="360"/>
        </w:tabs>
        <w:overflowPunct/>
        <w:autoSpaceDE/>
        <w:autoSpaceDN/>
        <w:adjustRightInd/>
        <w:ind w:left="425" w:hanging="425"/>
        <w:jc w:val="both"/>
        <w:textAlignment w:val="auto"/>
        <w:rPr>
          <w:rFonts w:ascii="Bookman Old Style" w:hAnsi="Bookman Old Style"/>
          <w:sz w:val="22"/>
          <w:szCs w:val="22"/>
        </w:rPr>
      </w:pPr>
      <w:r w:rsidRPr="00026CD3">
        <w:rPr>
          <w:rFonts w:ascii="Bookman Old Style" w:hAnsi="Bookman Old Style"/>
          <w:sz w:val="22"/>
          <w:szCs w:val="22"/>
        </w:rPr>
        <w:t xml:space="preserve">Realizza, per i trattamenti effettuati anche parzialmente presso le proprie sedi e/o presso le sedi del Titolare con propri strumenti e/o sistemi informativi, </w:t>
      </w:r>
      <w:r w:rsidRPr="00026CD3">
        <w:rPr>
          <w:rFonts w:ascii="Bookman Old Style" w:hAnsi="Bookman Old Style"/>
          <w:sz w:val="22"/>
          <w:szCs w:val="22"/>
        </w:rPr>
        <w:lastRenderedPageBreak/>
        <w:t>l’autovalutazione delle sopra citate misure di sicurezza, l’</w:t>
      </w:r>
      <w:r w:rsidR="00076B08">
        <w:rPr>
          <w:rFonts w:ascii="Bookman Old Style" w:hAnsi="Bookman Old Style"/>
          <w:sz w:val="22"/>
          <w:szCs w:val="22"/>
        </w:rPr>
        <w:t>eventuale analisi del rischio</w:t>
      </w:r>
      <w:r w:rsidRPr="00026CD3">
        <w:rPr>
          <w:rFonts w:ascii="Bookman Old Style" w:hAnsi="Bookman Old Style"/>
          <w:sz w:val="22"/>
          <w:szCs w:val="22"/>
        </w:rPr>
        <w:t>. Tali adempimenti dovranno essere finalizzati ad evitare i rischi, anche accidentali, di distruzione o perdita dei dati, di accesso non autorizzato o di trattamento non consentito o non conforme alle finalità della raccolta.</w:t>
      </w:r>
    </w:p>
    <w:p w14:paraId="584311F4" w14:textId="77777777" w:rsidR="007C42C1" w:rsidRPr="005706AD" w:rsidRDefault="00FD0A0E" w:rsidP="00026CD3">
      <w:pPr>
        <w:widowControl w:val="0"/>
        <w:numPr>
          <w:ilvl w:val="0"/>
          <w:numId w:val="10"/>
        </w:numPr>
        <w:tabs>
          <w:tab w:val="clear" w:pos="360"/>
        </w:tabs>
        <w:overflowPunct/>
        <w:autoSpaceDE/>
        <w:autoSpaceDN/>
        <w:adjustRightInd/>
        <w:ind w:left="425" w:hanging="425"/>
        <w:jc w:val="both"/>
        <w:textAlignment w:val="auto"/>
        <w:rPr>
          <w:rFonts w:ascii="Bookman Old Style" w:hAnsi="Bookman Old Style"/>
          <w:sz w:val="22"/>
          <w:szCs w:val="22"/>
        </w:rPr>
      </w:pPr>
      <w:r w:rsidRPr="005706AD">
        <w:rPr>
          <w:rFonts w:ascii="Bookman Old Style" w:hAnsi="Bookman Old Style"/>
          <w:sz w:val="22"/>
          <w:szCs w:val="22"/>
        </w:rPr>
        <w:t xml:space="preserve">Realizza, aggiorna ed </w:t>
      </w:r>
      <w:r w:rsidR="00812CBE" w:rsidRPr="005706AD">
        <w:rPr>
          <w:rFonts w:ascii="Bookman Old Style" w:hAnsi="Bookman Old Style"/>
          <w:sz w:val="22"/>
          <w:szCs w:val="22"/>
        </w:rPr>
        <w:t xml:space="preserve">implementa </w:t>
      </w:r>
      <w:r w:rsidRPr="005706AD">
        <w:rPr>
          <w:rFonts w:ascii="Bookman Old Style" w:hAnsi="Bookman Old Style"/>
          <w:sz w:val="22"/>
          <w:szCs w:val="22"/>
        </w:rPr>
        <w:t xml:space="preserve">il Registro delle attività di Trattamento </w:t>
      </w:r>
      <w:r w:rsidR="003D207C" w:rsidRPr="005706AD">
        <w:rPr>
          <w:rFonts w:ascii="Bookman Old Style" w:hAnsi="Bookman Old Style"/>
          <w:sz w:val="22"/>
          <w:szCs w:val="22"/>
        </w:rPr>
        <w:t xml:space="preserve">ove richiesto </w:t>
      </w:r>
      <w:r w:rsidRPr="005706AD">
        <w:rPr>
          <w:rFonts w:ascii="Bookman Old Style" w:hAnsi="Bookman Old Style"/>
          <w:sz w:val="22"/>
          <w:szCs w:val="22"/>
        </w:rPr>
        <w:t>ai sensi dell’art. 30 comma 2 GDPR</w:t>
      </w:r>
      <w:r w:rsidR="003D207C" w:rsidRPr="005706AD">
        <w:rPr>
          <w:rFonts w:ascii="Bookman Old Style" w:hAnsi="Bookman Old Style"/>
          <w:sz w:val="22"/>
          <w:szCs w:val="22"/>
        </w:rPr>
        <w:t>.</w:t>
      </w:r>
    </w:p>
    <w:p w14:paraId="2014A665" w14:textId="77777777" w:rsidR="000C2366" w:rsidRDefault="00FD0A0E" w:rsidP="00026CD3">
      <w:pPr>
        <w:widowControl w:val="0"/>
        <w:numPr>
          <w:ilvl w:val="0"/>
          <w:numId w:val="10"/>
        </w:numPr>
        <w:tabs>
          <w:tab w:val="clear" w:pos="360"/>
        </w:tabs>
        <w:overflowPunct/>
        <w:autoSpaceDE/>
        <w:autoSpaceDN/>
        <w:adjustRightInd/>
        <w:ind w:left="425" w:hanging="425"/>
        <w:jc w:val="both"/>
        <w:textAlignment w:val="auto"/>
        <w:rPr>
          <w:rFonts w:ascii="Bookman Old Style" w:hAnsi="Bookman Old Style"/>
          <w:sz w:val="22"/>
          <w:szCs w:val="22"/>
        </w:rPr>
      </w:pPr>
      <w:r>
        <w:rPr>
          <w:rFonts w:ascii="Bookman Old Style" w:hAnsi="Bookman Old Style"/>
          <w:sz w:val="22"/>
          <w:szCs w:val="22"/>
        </w:rPr>
        <w:t>Non comunica né in alcun caso diffonde a terzi</w:t>
      </w:r>
      <w:r w:rsidR="000C2366" w:rsidRPr="0002314C">
        <w:rPr>
          <w:rFonts w:ascii="Bookman Old Style" w:hAnsi="Bookman Old Style"/>
          <w:sz w:val="22"/>
          <w:szCs w:val="22"/>
        </w:rPr>
        <w:t>, in Italia o all’estero (Paesi Ue ed extra Ue),</w:t>
      </w:r>
      <w:r>
        <w:rPr>
          <w:rFonts w:ascii="Bookman Old Style" w:hAnsi="Bookman Old Style"/>
          <w:sz w:val="22"/>
          <w:szCs w:val="22"/>
        </w:rPr>
        <w:t xml:space="preserve"> i dati trattati per conto del Titolare</w:t>
      </w:r>
      <w:r w:rsidR="000C2366" w:rsidRPr="0002314C">
        <w:rPr>
          <w:rFonts w:ascii="Bookman Old Style" w:hAnsi="Bookman Old Style"/>
          <w:sz w:val="22"/>
          <w:szCs w:val="22"/>
        </w:rPr>
        <w:t xml:space="preserve"> senza la preven</w:t>
      </w:r>
      <w:r>
        <w:rPr>
          <w:rFonts w:ascii="Bookman Old Style" w:hAnsi="Bookman Old Style"/>
          <w:sz w:val="22"/>
          <w:szCs w:val="22"/>
        </w:rPr>
        <w:t>tiva autorizzazione dello stesso</w:t>
      </w:r>
      <w:r w:rsidR="000C2366" w:rsidRPr="0002314C">
        <w:rPr>
          <w:rFonts w:ascii="Bookman Old Style" w:hAnsi="Bookman Old Style"/>
          <w:sz w:val="22"/>
          <w:szCs w:val="22"/>
        </w:rPr>
        <w:t>.</w:t>
      </w:r>
    </w:p>
    <w:p w14:paraId="5340219E" w14:textId="77777777" w:rsidR="000C2366" w:rsidRDefault="008742C5" w:rsidP="00026CD3">
      <w:pPr>
        <w:pStyle w:val="Rientrocorpodeltesto2"/>
        <w:numPr>
          <w:ilvl w:val="0"/>
          <w:numId w:val="10"/>
        </w:numPr>
        <w:tabs>
          <w:tab w:val="clear" w:pos="360"/>
        </w:tabs>
        <w:overflowPunct/>
        <w:autoSpaceDE/>
        <w:autoSpaceDN/>
        <w:adjustRightInd/>
        <w:spacing w:line="240" w:lineRule="auto"/>
        <w:ind w:left="425" w:hanging="425"/>
        <w:textAlignment w:val="auto"/>
        <w:rPr>
          <w:rFonts w:ascii="Bookman Old Style" w:hAnsi="Bookman Old Style"/>
          <w:sz w:val="22"/>
          <w:szCs w:val="22"/>
        </w:rPr>
      </w:pPr>
      <w:r>
        <w:rPr>
          <w:rFonts w:ascii="Bookman Old Style" w:hAnsi="Bookman Old Style"/>
          <w:sz w:val="22"/>
          <w:szCs w:val="22"/>
        </w:rPr>
        <w:t>In ogni caso, a</w:t>
      </w:r>
      <w:r w:rsidR="000C2366" w:rsidRPr="0002314C">
        <w:rPr>
          <w:rFonts w:ascii="Bookman Old Style" w:hAnsi="Bookman Old Style"/>
          <w:sz w:val="22"/>
          <w:szCs w:val="22"/>
        </w:rPr>
        <w:t>lla cessazione del contratto per qualsiasi causa</w:t>
      </w:r>
      <w:r>
        <w:rPr>
          <w:rFonts w:ascii="Bookman Old Style" w:hAnsi="Bookman Old Style"/>
          <w:sz w:val="22"/>
          <w:szCs w:val="22"/>
        </w:rPr>
        <w:t xml:space="preserve"> restituisce i dati </w:t>
      </w:r>
      <w:r w:rsidR="000C2366" w:rsidRPr="0002314C">
        <w:rPr>
          <w:rFonts w:ascii="Bookman Old Style" w:hAnsi="Bookman Old Style"/>
          <w:sz w:val="22"/>
          <w:szCs w:val="22"/>
        </w:rPr>
        <w:t xml:space="preserve">al Titolare o al terzo autorizzato dallo stesso Titolare, ovvero, su </w:t>
      </w:r>
      <w:r>
        <w:rPr>
          <w:rFonts w:ascii="Bookman Old Style" w:hAnsi="Bookman Old Style"/>
          <w:sz w:val="22"/>
          <w:szCs w:val="22"/>
        </w:rPr>
        <w:t>richiesta di quest’ultimi, distrugge i suddetti dati</w:t>
      </w:r>
      <w:r w:rsidR="000C2366" w:rsidRPr="0002314C">
        <w:rPr>
          <w:rFonts w:ascii="Bookman Old Style" w:hAnsi="Bookman Old Style"/>
          <w:sz w:val="22"/>
          <w:szCs w:val="22"/>
        </w:rPr>
        <w:t xml:space="preserve">, provvedendo in ogni caso a dichiarare per iscritto al Titolare o al terzo autorizzato che i dati sono stati restituiti o distrutti e che presso </w:t>
      </w:r>
      <w:r w:rsidR="002B7C56">
        <w:rPr>
          <w:rFonts w:ascii="Bookman Old Style" w:hAnsi="Bookman Old Style"/>
          <w:sz w:val="22"/>
          <w:szCs w:val="22"/>
        </w:rPr>
        <w:t>la Contraente</w:t>
      </w:r>
      <w:r w:rsidR="000C2366" w:rsidRPr="0002314C">
        <w:rPr>
          <w:rFonts w:ascii="Bookman Old Style" w:hAnsi="Bookman Old Style"/>
          <w:sz w:val="22"/>
          <w:szCs w:val="22"/>
        </w:rPr>
        <w:t xml:space="preserve"> non ne esiste alcuna copia.</w:t>
      </w:r>
    </w:p>
    <w:p w14:paraId="5E569BB0" w14:textId="77777777" w:rsidR="00026CD3" w:rsidRDefault="000C2366" w:rsidP="00026CD3">
      <w:pPr>
        <w:pStyle w:val="Rientrocorpodeltesto2"/>
        <w:numPr>
          <w:ilvl w:val="0"/>
          <w:numId w:val="10"/>
        </w:numPr>
        <w:tabs>
          <w:tab w:val="clear" w:pos="360"/>
        </w:tabs>
        <w:overflowPunct/>
        <w:autoSpaceDE/>
        <w:autoSpaceDN/>
        <w:adjustRightInd/>
        <w:spacing w:line="240" w:lineRule="auto"/>
        <w:ind w:left="425" w:hanging="425"/>
        <w:textAlignment w:val="auto"/>
        <w:rPr>
          <w:rFonts w:ascii="Bookman Old Style" w:hAnsi="Bookman Old Style"/>
          <w:sz w:val="22"/>
          <w:szCs w:val="22"/>
        </w:rPr>
      </w:pPr>
      <w:r w:rsidRPr="0002314C">
        <w:rPr>
          <w:rFonts w:ascii="Bookman Old Style" w:hAnsi="Bookman Old Style"/>
          <w:sz w:val="22"/>
          <w:szCs w:val="22"/>
        </w:rPr>
        <w:t>Esegue</w:t>
      </w:r>
      <w:r w:rsidRPr="0002314C">
        <w:rPr>
          <w:rFonts w:ascii="Bookman Old Style" w:hAnsi="Bookman Old Style"/>
          <w:b/>
          <w:bCs/>
          <w:sz w:val="22"/>
          <w:szCs w:val="22"/>
        </w:rPr>
        <w:t xml:space="preserve"> </w:t>
      </w:r>
      <w:r w:rsidRPr="0002314C">
        <w:rPr>
          <w:rFonts w:ascii="Bookman Old Style" w:hAnsi="Bookman Old Style"/>
          <w:sz w:val="22"/>
          <w:szCs w:val="22"/>
        </w:rPr>
        <w:t>ogni altro adempimento e/o operazione richiesti dal Titolare e/o necessari per garantire il pieno rispetto</w:t>
      </w:r>
      <w:r w:rsidR="000443D9">
        <w:rPr>
          <w:rFonts w:ascii="Bookman Old Style" w:hAnsi="Bookman Old Style"/>
          <w:sz w:val="22"/>
          <w:szCs w:val="22"/>
        </w:rPr>
        <w:t xml:space="preserve"> delle disposizioni della normativa vigente</w:t>
      </w:r>
      <w:r w:rsidR="00026CD3">
        <w:rPr>
          <w:rFonts w:ascii="Bookman Old Style" w:hAnsi="Bookman Old Style"/>
          <w:sz w:val="22"/>
          <w:szCs w:val="22"/>
        </w:rPr>
        <w:t>.</w:t>
      </w:r>
    </w:p>
    <w:p w14:paraId="3B9FA15B" w14:textId="77777777" w:rsidR="005616DE" w:rsidRDefault="005616DE" w:rsidP="00026CD3">
      <w:pPr>
        <w:pStyle w:val="Rientrocorpodeltesto2"/>
        <w:overflowPunct/>
        <w:autoSpaceDE/>
        <w:autoSpaceDN/>
        <w:adjustRightInd/>
        <w:spacing w:line="240" w:lineRule="auto"/>
        <w:ind w:left="425" w:hanging="425"/>
        <w:textAlignment w:val="auto"/>
        <w:rPr>
          <w:rFonts w:ascii="Bookman Old Style" w:hAnsi="Bookman Old Style"/>
          <w:sz w:val="22"/>
          <w:szCs w:val="22"/>
        </w:rPr>
      </w:pPr>
    </w:p>
    <w:p w14:paraId="75FDE18B" w14:textId="77777777" w:rsidR="00026CD3" w:rsidRDefault="00026CD3" w:rsidP="00026CD3">
      <w:pPr>
        <w:pStyle w:val="Rientrocorpodeltesto2"/>
        <w:overflowPunct/>
        <w:autoSpaceDE/>
        <w:autoSpaceDN/>
        <w:adjustRightInd/>
        <w:spacing w:line="240" w:lineRule="auto"/>
        <w:ind w:left="540"/>
        <w:textAlignment w:val="auto"/>
        <w:rPr>
          <w:rFonts w:ascii="Bookman Old Style" w:hAnsi="Bookman Old Style"/>
          <w:sz w:val="22"/>
          <w:szCs w:val="22"/>
        </w:rPr>
      </w:pPr>
    </w:p>
    <w:p w14:paraId="27C28842" w14:textId="77777777" w:rsidR="00316236" w:rsidRPr="00316236" w:rsidRDefault="00316236" w:rsidP="00316236">
      <w:pPr>
        <w:jc w:val="both"/>
        <w:rPr>
          <w:rFonts w:ascii="Bookman Old Style" w:hAnsi="Bookman Old Style"/>
          <w:sz w:val="22"/>
          <w:szCs w:val="22"/>
        </w:rPr>
      </w:pPr>
      <w:r w:rsidRPr="00316236">
        <w:rPr>
          <w:rFonts w:ascii="Bookman Old Style" w:hAnsi="Bookman Old Style"/>
          <w:sz w:val="22"/>
          <w:szCs w:val="22"/>
        </w:rPr>
        <w:t>Restiamo in attesa di ricevere, con cortese urgenza, copia della pr</w:t>
      </w:r>
      <w:r w:rsidR="000443D9">
        <w:rPr>
          <w:rFonts w:ascii="Bookman Old Style" w:hAnsi="Bookman Old Style"/>
          <w:sz w:val="22"/>
          <w:szCs w:val="22"/>
        </w:rPr>
        <w:t xml:space="preserve">esente da Lei </w:t>
      </w:r>
      <w:r w:rsidR="000443D9" w:rsidRPr="005706AD">
        <w:rPr>
          <w:rFonts w:ascii="Bookman Old Style" w:hAnsi="Bookman Old Style"/>
          <w:sz w:val="22"/>
          <w:szCs w:val="22"/>
        </w:rPr>
        <w:t>sottoscritta</w:t>
      </w:r>
      <w:r w:rsidR="003D207C" w:rsidRPr="005706AD">
        <w:rPr>
          <w:rFonts w:ascii="Bookman Old Style" w:hAnsi="Bookman Old Style"/>
          <w:sz w:val="22"/>
          <w:szCs w:val="22"/>
        </w:rPr>
        <w:t xml:space="preserve"> in segno di ricognizione ed integrale espressa</w:t>
      </w:r>
      <w:r w:rsidR="000443D9">
        <w:rPr>
          <w:rFonts w:ascii="Bookman Old Style" w:hAnsi="Bookman Old Style"/>
          <w:sz w:val="22"/>
          <w:szCs w:val="22"/>
        </w:rPr>
        <w:t xml:space="preserve"> </w:t>
      </w:r>
      <w:r w:rsidRPr="00316236">
        <w:rPr>
          <w:rFonts w:ascii="Bookman Old Style" w:hAnsi="Bookman Old Style"/>
          <w:sz w:val="22"/>
          <w:szCs w:val="22"/>
        </w:rPr>
        <w:t>accettazione.</w:t>
      </w:r>
    </w:p>
    <w:p w14:paraId="6CF22211" w14:textId="77777777" w:rsidR="00316236" w:rsidRPr="00316236" w:rsidRDefault="00316236" w:rsidP="00316236">
      <w:pPr>
        <w:jc w:val="both"/>
        <w:rPr>
          <w:rFonts w:ascii="Bookman Old Style" w:hAnsi="Bookman Old Style"/>
          <w:sz w:val="22"/>
          <w:szCs w:val="22"/>
        </w:rPr>
      </w:pPr>
    </w:p>
    <w:p w14:paraId="2011DB11" w14:textId="77777777" w:rsidR="00316236" w:rsidRPr="00316236" w:rsidRDefault="00316236" w:rsidP="00316236">
      <w:pPr>
        <w:jc w:val="both"/>
        <w:rPr>
          <w:rFonts w:ascii="Bookman Old Style" w:hAnsi="Bookman Old Style"/>
          <w:sz w:val="22"/>
          <w:szCs w:val="22"/>
        </w:rPr>
      </w:pPr>
      <w:r w:rsidRPr="00316236">
        <w:rPr>
          <w:rFonts w:ascii="Bookman Old Style" w:hAnsi="Bookman Old Style"/>
          <w:sz w:val="22"/>
          <w:szCs w:val="22"/>
        </w:rPr>
        <w:t>Cordiali saluti</w:t>
      </w:r>
    </w:p>
    <w:bookmarkEnd w:id="0"/>
    <w:p w14:paraId="680DDC70" w14:textId="77777777" w:rsidR="00026CD3" w:rsidRDefault="00026CD3" w:rsidP="00316236">
      <w:pPr>
        <w:pStyle w:val="Rientrocorpodeltesto2"/>
        <w:overflowPunct/>
        <w:autoSpaceDE/>
        <w:autoSpaceDN/>
        <w:adjustRightInd/>
        <w:spacing w:line="240" w:lineRule="auto"/>
        <w:ind w:left="0"/>
        <w:textAlignment w:val="auto"/>
        <w:rPr>
          <w:rFonts w:ascii="Bookman Old Style" w:hAnsi="Bookman Old Style"/>
          <w:sz w:val="22"/>
          <w:szCs w:val="22"/>
        </w:rPr>
      </w:pPr>
    </w:p>
    <w:p w14:paraId="76CE968A" w14:textId="77777777" w:rsidR="00026CD3" w:rsidRDefault="00026CD3" w:rsidP="00026CD3">
      <w:pPr>
        <w:pStyle w:val="Rientrocorpodeltesto2"/>
        <w:overflowPunct/>
        <w:autoSpaceDE/>
        <w:autoSpaceDN/>
        <w:adjustRightInd/>
        <w:spacing w:before="120" w:after="120" w:line="240" w:lineRule="auto"/>
        <w:ind w:left="540"/>
        <w:textAlignment w:val="auto"/>
        <w:rPr>
          <w:rFonts w:ascii="Bookman Old Style" w:hAnsi="Bookman Old Style"/>
          <w:sz w:val="22"/>
          <w:szCs w:val="22"/>
        </w:rPr>
      </w:pPr>
    </w:p>
    <w:p w14:paraId="6E7234E0" w14:textId="77777777" w:rsidR="000C2366" w:rsidRPr="0002314C" w:rsidRDefault="000C2366" w:rsidP="00026CD3">
      <w:pPr>
        <w:widowControl w:val="0"/>
        <w:spacing w:afterLines="60" w:after="144"/>
        <w:rPr>
          <w:rFonts w:ascii="Bookman Old Style" w:hAnsi="Bookman Old Style"/>
          <w:sz w:val="22"/>
          <w:szCs w:val="22"/>
        </w:rPr>
      </w:pPr>
    </w:p>
    <w:p w14:paraId="2E63623F" w14:textId="77777777" w:rsidR="000C2366" w:rsidRPr="0002314C" w:rsidRDefault="000C2366" w:rsidP="00026CD3">
      <w:pPr>
        <w:widowControl w:val="0"/>
        <w:spacing w:afterLines="60" w:after="144"/>
        <w:ind w:firstLine="540"/>
        <w:jc w:val="right"/>
        <w:rPr>
          <w:rFonts w:ascii="Bookman Old Style" w:hAnsi="Bookman Old Style"/>
          <w:b/>
          <w:i/>
          <w:sz w:val="22"/>
          <w:szCs w:val="22"/>
        </w:rPr>
      </w:pPr>
    </w:p>
    <w:p w14:paraId="35BCE1E1" w14:textId="77777777" w:rsidR="00A50A40" w:rsidRDefault="00A50A40" w:rsidP="00026CD3">
      <w:pPr>
        <w:pStyle w:val="Rientrocorpodeltesto2"/>
        <w:spacing w:before="120" w:afterLines="60" w:after="144" w:line="240" w:lineRule="auto"/>
        <w:ind w:left="0"/>
        <w:rPr>
          <w:rFonts w:ascii="Bookman Old Style" w:hAnsi="Bookman Old Style"/>
          <w:sz w:val="22"/>
          <w:szCs w:val="22"/>
        </w:rPr>
      </w:pPr>
    </w:p>
    <w:p w14:paraId="2A324A28" w14:textId="77777777" w:rsidR="00522342" w:rsidRDefault="00522342" w:rsidP="00026CD3">
      <w:pPr>
        <w:pStyle w:val="Rientrocorpodeltesto2"/>
        <w:spacing w:before="120" w:afterLines="60" w:after="144" w:line="240" w:lineRule="auto"/>
        <w:ind w:left="0"/>
        <w:rPr>
          <w:rFonts w:ascii="Bookman Old Style" w:hAnsi="Bookman Old Style"/>
          <w:sz w:val="22"/>
          <w:szCs w:val="22"/>
        </w:rPr>
      </w:pPr>
    </w:p>
    <w:sectPr w:rsidR="00522342" w:rsidSect="00BF1228">
      <w:pgSz w:w="11906" w:h="16838"/>
      <w:pgMar w:top="2696"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E5110"/>
    <w:multiLevelType w:val="hybridMultilevel"/>
    <w:tmpl w:val="1EB8DCFA"/>
    <w:lvl w:ilvl="0" w:tplc="0410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color w:val="auto"/>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6039A7"/>
    <w:multiLevelType w:val="hybridMultilevel"/>
    <w:tmpl w:val="D21ABD08"/>
    <w:lvl w:ilvl="0" w:tplc="B484DE7C">
      <w:start w:val="1"/>
      <w:numFmt w:val="bullet"/>
      <w:lvlText w:val=""/>
      <w:lvlJc w:val="left"/>
      <w:pPr>
        <w:tabs>
          <w:tab w:val="num" w:pos="360"/>
        </w:tabs>
        <w:ind w:left="360" w:hanging="360"/>
      </w:pPr>
      <w:rPr>
        <w:rFonts w:ascii="Symbol" w:hAnsi="Symbol" w:hint="default"/>
        <w:color w:val="auto"/>
        <w:sz w:val="18"/>
        <w:szCs w:val="18"/>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A616510"/>
    <w:multiLevelType w:val="hybridMultilevel"/>
    <w:tmpl w:val="8896882E"/>
    <w:lvl w:ilvl="0" w:tplc="BA829E32">
      <w:numFmt w:val="bullet"/>
      <w:lvlText w:val="-"/>
      <w:lvlJc w:val="left"/>
      <w:pPr>
        <w:ind w:left="720" w:hanging="360"/>
      </w:pPr>
      <w:rPr>
        <w:rFonts w:ascii="Bookman Old Style" w:eastAsia="Times New Roman" w:hAnsi="Bookman Old Style"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C4014F5"/>
    <w:multiLevelType w:val="hybridMultilevel"/>
    <w:tmpl w:val="5BDC8EEC"/>
    <w:lvl w:ilvl="0" w:tplc="0410000B">
      <w:start w:val="1"/>
      <w:numFmt w:val="bullet"/>
      <w:lvlText w:val=""/>
      <w:lvlJc w:val="left"/>
      <w:pPr>
        <w:tabs>
          <w:tab w:val="num" w:pos="720"/>
        </w:tabs>
        <w:ind w:left="720" w:hanging="360"/>
      </w:pPr>
      <w:rPr>
        <w:rFonts w:ascii="Wingdings" w:hAnsi="Wingdings" w:hint="default"/>
        <w:color w:val="auto"/>
        <w:sz w:val="18"/>
        <w:szCs w:val="18"/>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FC2937"/>
    <w:multiLevelType w:val="hybridMultilevel"/>
    <w:tmpl w:val="86446478"/>
    <w:lvl w:ilvl="0" w:tplc="243C5774">
      <w:start w:val="4"/>
      <w:numFmt w:val="bullet"/>
      <w:lvlText w:val="-"/>
      <w:lvlJc w:val="left"/>
      <w:pPr>
        <w:ind w:left="720" w:hanging="360"/>
      </w:pPr>
      <w:rPr>
        <w:rFonts w:ascii="Bookman Old Style" w:eastAsia="Times New Roman" w:hAnsi="Bookman Old Style"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A0B404C"/>
    <w:multiLevelType w:val="hybridMultilevel"/>
    <w:tmpl w:val="D234B4A4"/>
    <w:lvl w:ilvl="0" w:tplc="B50AE6D2">
      <w:start w:val="1"/>
      <w:numFmt w:val="bullet"/>
      <w:lvlText w:val=""/>
      <w:lvlJc w:val="left"/>
      <w:pPr>
        <w:tabs>
          <w:tab w:val="num" w:pos="360"/>
        </w:tabs>
        <w:ind w:left="360" w:hanging="360"/>
      </w:pPr>
      <w:rPr>
        <w:rFonts w:ascii="Symbol" w:hAnsi="Symbol" w:hint="default"/>
        <w:color w:val="auto"/>
        <w:sz w:val="18"/>
        <w:szCs w:val="18"/>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983837"/>
    <w:multiLevelType w:val="hybridMultilevel"/>
    <w:tmpl w:val="7032C57E"/>
    <w:lvl w:ilvl="0" w:tplc="B50AE6D2">
      <w:start w:val="1"/>
      <w:numFmt w:val="bullet"/>
      <w:lvlText w:val=""/>
      <w:lvlJc w:val="left"/>
      <w:pPr>
        <w:tabs>
          <w:tab w:val="num" w:pos="360"/>
        </w:tabs>
        <w:ind w:left="360" w:hanging="360"/>
      </w:pPr>
      <w:rPr>
        <w:rFonts w:ascii="Symbol" w:hAnsi="Symbol" w:hint="default"/>
        <w:color w:val="auto"/>
        <w:sz w:val="18"/>
        <w:szCs w:val="18"/>
      </w:rPr>
    </w:lvl>
    <w:lvl w:ilvl="1" w:tplc="04100001">
      <w:start w:val="1"/>
      <w:numFmt w:val="bullet"/>
      <w:lvlText w:val=""/>
      <w:lvlJc w:val="left"/>
      <w:pPr>
        <w:tabs>
          <w:tab w:val="num" w:pos="1440"/>
        </w:tabs>
        <w:ind w:left="1440" w:hanging="360"/>
      </w:pPr>
      <w:rPr>
        <w:rFonts w:ascii="Symbol" w:hAnsi="Symbol" w:hint="default"/>
        <w:color w:val="auto"/>
        <w:sz w:val="18"/>
        <w:szCs w:val="18"/>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AD4B20"/>
    <w:multiLevelType w:val="hybridMultilevel"/>
    <w:tmpl w:val="9A264A78"/>
    <w:lvl w:ilvl="0" w:tplc="B50AE6D2">
      <w:start w:val="1"/>
      <w:numFmt w:val="bullet"/>
      <w:lvlText w:val=""/>
      <w:lvlJc w:val="left"/>
      <w:pPr>
        <w:tabs>
          <w:tab w:val="num" w:pos="360"/>
        </w:tabs>
        <w:ind w:left="360" w:hanging="360"/>
      </w:pPr>
      <w:rPr>
        <w:rFonts w:ascii="Symbol" w:hAnsi="Symbol" w:hint="default"/>
        <w:color w:val="auto"/>
        <w:sz w:val="18"/>
        <w:szCs w:val="18"/>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F36E7E"/>
    <w:multiLevelType w:val="hybridMultilevel"/>
    <w:tmpl w:val="BD62D64A"/>
    <w:lvl w:ilvl="0" w:tplc="F27AE50C">
      <w:start w:val="1"/>
      <w:numFmt w:val="lowerLetter"/>
      <w:lvlText w:val="%1)"/>
      <w:lvlJc w:val="left"/>
      <w:pPr>
        <w:tabs>
          <w:tab w:val="num" w:pos="720"/>
        </w:tabs>
        <w:ind w:left="720" w:hanging="360"/>
      </w:pPr>
      <w:rPr>
        <w:rFonts w:ascii="Times New Roman" w:hAnsi="Times New Roman" w:hint="default"/>
        <w:sz w:val="24"/>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43CC28CF"/>
    <w:multiLevelType w:val="hybridMultilevel"/>
    <w:tmpl w:val="A5901480"/>
    <w:lvl w:ilvl="0" w:tplc="B50AE6D2">
      <w:start w:val="1"/>
      <w:numFmt w:val="bullet"/>
      <w:lvlText w:val=""/>
      <w:lvlJc w:val="left"/>
      <w:pPr>
        <w:tabs>
          <w:tab w:val="num" w:pos="360"/>
        </w:tabs>
        <w:ind w:left="360" w:hanging="360"/>
      </w:pPr>
      <w:rPr>
        <w:rFonts w:ascii="Symbol" w:hAnsi="Symbol" w:hint="default"/>
        <w:color w:val="auto"/>
        <w:sz w:val="18"/>
        <w:szCs w:val="18"/>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515A21"/>
    <w:multiLevelType w:val="hybridMultilevel"/>
    <w:tmpl w:val="CE508D8A"/>
    <w:lvl w:ilvl="0" w:tplc="D2104C00">
      <w:start w:val="1"/>
      <w:numFmt w:val="decimal"/>
      <w:lvlText w:val="%1."/>
      <w:lvlJc w:val="left"/>
      <w:pPr>
        <w:tabs>
          <w:tab w:val="num" w:pos="360"/>
        </w:tabs>
        <w:ind w:left="360" w:hanging="360"/>
      </w:pPr>
      <w:rPr>
        <w:rFonts w:hint="default"/>
        <w:b/>
        <w:i w:val="0"/>
        <w:color w:val="auto"/>
        <w:sz w:val="2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4B5B2BCD"/>
    <w:multiLevelType w:val="hybridMultilevel"/>
    <w:tmpl w:val="A3FEF342"/>
    <w:lvl w:ilvl="0" w:tplc="DE1A479C">
      <w:start w:val="1"/>
      <w:numFmt w:val="lowerLetter"/>
      <w:lvlText w:val="%1)"/>
      <w:lvlJc w:val="left"/>
      <w:pPr>
        <w:tabs>
          <w:tab w:val="num" w:pos="360"/>
        </w:tabs>
        <w:ind w:left="360" w:hanging="360"/>
      </w:pPr>
      <w:rPr>
        <w:rFonts w:hint="default"/>
        <w:b/>
        <w:i w:val="0"/>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50CB349E"/>
    <w:multiLevelType w:val="hybridMultilevel"/>
    <w:tmpl w:val="A1DE4266"/>
    <w:lvl w:ilvl="0" w:tplc="B50AE6D2">
      <w:start w:val="1"/>
      <w:numFmt w:val="bullet"/>
      <w:lvlText w:val=""/>
      <w:lvlJc w:val="left"/>
      <w:pPr>
        <w:tabs>
          <w:tab w:val="num" w:pos="360"/>
        </w:tabs>
        <w:ind w:left="360" w:hanging="360"/>
      </w:pPr>
      <w:rPr>
        <w:rFonts w:ascii="Symbol" w:hAnsi="Symbol" w:hint="default"/>
        <w:color w:val="auto"/>
        <w:sz w:val="18"/>
        <w:szCs w:val="18"/>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19A11F6"/>
    <w:multiLevelType w:val="hybridMultilevel"/>
    <w:tmpl w:val="4B28A57A"/>
    <w:lvl w:ilvl="0" w:tplc="B50AE6D2">
      <w:start w:val="1"/>
      <w:numFmt w:val="bullet"/>
      <w:lvlText w:val=""/>
      <w:lvlJc w:val="left"/>
      <w:pPr>
        <w:tabs>
          <w:tab w:val="num" w:pos="360"/>
        </w:tabs>
        <w:ind w:left="360" w:hanging="360"/>
      </w:pPr>
      <w:rPr>
        <w:rFonts w:ascii="Symbol" w:hAnsi="Symbol" w:hint="default"/>
        <w:color w:val="auto"/>
        <w:sz w:val="18"/>
        <w:szCs w:val="18"/>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3684D72"/>
    <w:multiLevelType w:val="hybridMultilevel"/>
    <w:tmpl w:val="FB4E8A4E"/>
    <w:lvl w:ilvl="0" w:tplc="B50AE6D2">
      <w:start w:val="1"/>
      <w:numFmt w:val="bullet"/>
      <w:lvlText w:val=""/>
      <w:lvlJc w:val="left"/>
      <w:pPr>
        <w:tabs>
          <w:tab w:val="num" w:pos="360"/>
        </w:tabs>
        <w:ind w:left="360" w:hanging="360"/>
      </w:pPr>
      <w:rPr>
        <w:rFonts w:ascii="Symbol" w:hAnsi="Symbol" w:hint="default"/>
        <w:color w:val="auto"/>
        <w:sz w:val="18"/>
        <w:szCs w:val="18"/>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511624"/>
    <w:multiLevelType w:val="hybridMultilevel"/>
    <w:tmpl w:val="0BE0149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7"/>
  </w:num>
  <w:num w:numId="3">
    <w:abstractNumId w:val="6"/>
  </w:num>
  <w:num w:numId="4">
    <w:abstractNumId w:val="5"/>
  </w:num>
  <w:num w:numId="5">
    <w:abstractNumId w:val="9"/>
  </w:num>
  <w:num w:numId="6">
    <w:abstractNumId w:val="13"/>
  </w:num>
  <w:num w:numId="7">
    <w:abstractNumId w:val="12"/>
  </w:num>
  <w:num w:numId="8">
    <w:abstractNumId w:val="14"/>
  </w:num>
  <w:num w:numId="9">
    <w:abstractNumId w:val="3"/>
  </w:num>
  <w:num w:numId="10">
    <w:abstractNumId w:val="10"/>
  </w:num>
  <w:num w:numId="11">
    <w:abstractNumId w:val="15"/>
  </w:num>
  <w:num w:numId="12">
    <w:abstractNumId w:val="0"/>
  </w:num>
  <w:num w:numId="13">
    <w:abstractNumId w:val="11"/>
  </w:num>
  <w:num w:numId="14">
    <w:abstractNumId w:val="8"/>
  </w:num>
  <w:num w:numId="15">
    <w:abstractNumId w:val="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AA8"/>
    <w:rsid w:val="000154CE"/>
    <w:rsid w:val="0002314C"/>
    <w:rsid w:val="00026CD3"/>
    <w:rsid w:val="000430DF"/>
    <w:rsid w:val="000443D9"/>
    <w:rsid w:val="00076B08"/>
    <w:rsid w:val="000823EE"/>
    <w:rsid w:val="0008603E"/>
    <w:rsid w:val="00086687"/>
    <w:rsid w:val="000B644C"/>
    <w:rsid w:val="000B7004"/>
    <w:rsid w:val="000C2366"/>
    <w:rsid w:val="000D313E"/>
    <w:rsid w:val="000E7AA8"/>
    <w:rsid w:val="00113F43"/>
    <w:rsid w:val="0015751F"/>
    <w:rsid w:val="001E14AA"/>
    <w:rsid w:val="002621D5"/>
    <w:rsid w:val="00264F3E"/>
    <w:rsid w:val="00267517"/>
    <w:rsid w:val="002B33BE"/>
    <w:rsid w:val="002B7C56"/>
    <w:rsid w:val="002C7BC7"/>
    <w:rsid w:val="002D31EE"/>
    <w:rsid w:val="002D78EB"/>
    <w:rsid w:val="002E077C"/>
    <w:rsid w:val="00316236"/>
    <w:rsid w:val="00364261"/>
    <w:rsid w:val="00384663"/>
    <w:rsid w:val="003D207C"/>
    <w:rsid w:val="003E27A5"/>
    <w:rsid w:val="004310C1"/>
    <w:rsid w:val="00434A3A"/>
    <w:rsid w:val="004418B5"/>
    <w:rsid w:val="00444B93"/>
    <w:rsid w:val="00467523"/>
    <w:rsid w:val="00490AFD"/>
    <w:rsid w:val="004A086C"/>
    <w:rsid w:val="004D1F0C"/>
    <w:rsid w:val="004E0965"/>
    <w:rsid w:val="004E1FAD"/>
    <w:rsid w:val="00510911"/>
    <w:rsid w:val="005113BE"/>
    <w:rsid w:val="00522342"/>
    <w:rsid w:val="0052324F"/>
    <w:rsid w:val="0054220B"/>
    <w:rsid w:val="00550F3B"/>
    <w:rsid w:val="005616DE"/>
    <w:rsid w:val="005706AD"/>
    <w:rsid w:val="00644A52"/>
    <w:rsid w:val="00654DC9"/>
    <w:rsid w:val="00696A90"/>
    <w:rsid w:val="006D0A6C"/>
    <w:rsid w:val="006D3C83"/>
    <w:rsid w:val="00733624"/>
    <w:rsid w:val="00780BD0"/>
    <w:rsid w:val="00790AF0"/>
    <w:rsid w:val="007B57D7"/>
    <w:rsid w:val="007C0DE1"/>
    <w:rsid w:val="007C42C1"/>
    <w:rsid w:val="007D0B5C"/>
    <w:rsid w:val="00806F72"/>
    <w:rsid w:val="00812CBE"/>
    <w:rsid w:val="00825EF5"/>
    <w:rsid w:val="0083139C"/>
    <w:rsid w:val="00844E6C"/>
    <w:rsid w:val="008742C5"/>
    <w:rsid w:val="00884B1A"/>
    <w:rsid w:val="008D250B"/>
    <w:rsid w:val="008D31DB"/>
    <w:rsid w:val="008E2304"/>
    <w:rsid w:val="00905C35"/>
    <w:rsid w:val="0091792D"/>
    <w:rsid w:val="009663F9"/>
    <w:rsid w:val="00977269"/>
    <w:rsid w:val="009B23BD"/>
    <w:rsid w:val="009B35D5"/>
    <w:rsid w:val="009E4F63"/>
    <w:rsid w:val="00A27AB5"/>
    <w:rsid w:val="00A50A40"/>
    <w:rsid w:val="00A525D2"/>
    <w:rsid w:val="00A73598"/>
    <w:rsid w:val="00A96EA8"/>
    <w:rsid w:val="00AA692F"/>
    <w:rsid w:val="00B04890"/>
    <w:rsid w:val="00B2054E"/>
    <w:rsid w:val="00B32CB7"/>
    <w:rsid w:val="00BB2CCD"/>
    <w:rsid w:val="00BB3298"/>
    <w:rsid w:val="00BB6366"/>
    <w:rsid w:val="00BC5A41"/>
    <w:rsid w:val="00BF1228"/>
    <w:rsid w:val="00C069E6"/>
    <w:rsid w:val="00C4507F"/>
    <w:rsid w:val="00C77C28"/>
    <w:rsid w:val="00C8137D"/>
    <w:rsid w:val="00C95188"/>
    <w:rsid w:val="00CB0D14"/>
    <w:rsid w:val="00CC339C"/>
    <w:rsid w:val="00D23184"/>
    <w:rsid w:val="00D355CE"/>
    <w:rsid w:val="00D556CF"/>
    <w:rsid w:val="00D572AA"/>
    <w:rsid w:val="00D838DA"/>
    <w:rsid w:val="00DF7DBC"/>
    <w:rsid w:val="00E07966"/>
    <w:rsid w:val="00E37DFD"/>
    <w:rsid w:val="00E716CA"/>
    <w:rsid w:val="00ED4A42"/>
    <w:rsid w:val="00EF52D7"/>
    <w:rsid w:val="00F06C02"/>
    <w:rsid w:val="00F12C2B"/>
    <w:rsid w:val="00F371DF"/>
    <w:rsid w:val="00F61F1C"/>
    <w:rsid w:val="00FD0A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F1E887"/>
  <w15:chartTrackingRefBased/>
  <w15:docId w15:val="{1A18BB08-B0CA-4E87-878E-A353732FB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E7AA8"/>
    <w:pPr>
      <w:overflowPunct w:val="0"/>
      <w:autoSpaceDE w:val="0"/>
      <w:autoSpaceDN w:val="0"/>
      <w:adjustRightInd w:val="0"/>
      <w:textAlignment w:val="baseline"/>
    </w:pPr>
  </w:style>
  <w:style w:type="paragraph" w:styleId="Titolo1">
    <w:name w:val="heading 1"/>
    <w:basedOn w:val="Normale"/>
    <w:next w:val="Normale"/>
    <w:qFormat/>
    <w:rsid w:val="000C2366"/>
    <w:pPr>
      <w:keepNext/>
      <w:spacing w:before="240" w:after="60"/>
      <w:outlineLvl w:val="0"/>
    </w:pPr>
    <w:rPr>
      <w:rFonts w:ascii="Arial" w:hAnsi="Arial" w:cs="Arial"/>
      <w:b/>
      <w:bCs/>
      <w:kern w:val="32"/>
      <w:sz w:val="32"/>
      <w:szCs w:val="32"/>
    </w:rPr>
  </w:style>
  <w:style w:type="paragraph" w:styleId="Titolo3">
    <w:name w:val="heading 3"/>
    <w:basedOn w:val="Normale"/>
    <w:next w:val="Normale"/>
    <w:qFormat/>
    <w:rsid w:val="000E7AA8"/>
    <w:pPr>
      <w:keepNext/>
      <w:overflowPunct/>
      <w:autoSpaceDE/>
      <w:autoSpaceDN/>
      <w:adjustRightInd/>
      <w:jc w:val="both"/>
      <w:textAlignment w:val="auto"/>
      <w:outlineLvl w:val="2"/>
    </w:pPr>
    <w:rPr>
      <w:b/>
      <w:color w:val="0000FF"/>
      <w:sz w:val="24"/>
    </w:rPr>
  </w:style>
  <w:style w:type="paragraph" w:styleId="Titolo4">
    <w:name w:val="heading 4"/>
    <w:basedOn w:val="Normale"/>
    <w:next w:val="Normale"/>
    <w:qFormat/>
    <w:rsid w:val="0002314C"/>
    <w:pPr>
      <w:keepNext/>
      <w:spacing w:before="240" w:after="60"/>
      <w:outlineLvl w:val="3"/>
    </w:pPr>
    <w:rPr>
      <w:b/>
      <w:bCs/>
      <w:sz w:val="28"/>
      <w:szCs w:val="28"/>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Rientrocorpodeltesto">
    <w:name w:val="Body Text Indent"/>
    <w:basedOn w:val="Normale"/>
    <w:rsid w:val="000E7AA8"/>
    <w:pPr>
      <w:overflowPunct/>
      <w:autoSpaceDE/>
      <w:autoSpaceDN/>
      <w:adjustRightInd/>
      <w:ind w:left="284"/>
      <w:jc w:val="both"/>
      <w:textAlignment w:val="auto"/>
    </w:pPr>
    <w:rPr>
      <w:sz w:val="24"/>
      <w:szCs w:val="24"/>
    </w:rPr>
  </w:style>
  <w:style w:type="paragraph" w:styleId="Rientrocorpodeltesto2">
    <w:name w:val="Body Text Indent 2"/>
    <w:basedOn w:val="Normale"/>
    <w:link w:val="Rientrocorpodeltesto2Carattere"/>
    <w:rsid w:val="000E7AA8"/>
    <w:pPr>
      <w:widowControl w:val="0"/>
      <w:spacing w:line="480" w:lineRule="exact"/>
      <w:ind w:left="360"/>
      <w:jc w:val="both"/>
    </w:pPr>
    <w:rPr>
      <w:sz w:val="24"/>
    </w:rPr>
  </w:style>
  <w:style w:type="paragraph" w:customStyle="1" w:styleId="Testopredefinito">
    <w:name w:val="Testo predefinito"/>
    <w:basedOn w:val="Normale"/>
    <w:rsid w:val="000E7AA8"/>
    <w:pPr>
      <w:overflowPunct/>
      <w:autoSpaceDE/>
      <w:autoSpaceDN/>
      <w:adjustRightInd/>
      <w:textAlignment w:val="auto"/>
    </w:pPr>
    <w:rPr>
      <w:sz w:val="24"/>
    </w:rPr>
  </w:style>
  <w:style w:type="paragraph" w:styleId="Rientrocorpodeltesto3">
    <w:name w:val="Body Text Indent 3"/>
    <w:basedOn w:val="Normale"/>
    <w:rsid w:val="000E7AA8"/>
    <w:pPr>
      <w:tabs>
        <w:tab w:val="num" w:pos="720"/>
      </w:tabs>
      <w:overflowPunct/>
      <w:autoSpaceDE/>
      <w:autoSpaceDN/>
      <w:adjustRightInd/>
      <w:ind w:left="720"/>
      <w:jc w:val="both"/>
      <w:textAlignment w:val="auto"/>
    </w:pPr>
    <w:rPr>
      <w:sz w:val="24"/>
      <w:szCs w:val="24"/>
    </w:rPr>
  </w:style>
  <w:style w:type="paragraph" w:styleId="Testofumetto">
    <w:name w:val="Balloon Text"/>
    <w:basedOn w:val="Normale"/>
    <w:semiHidden/>
    <w:rsid w:val="0002314C"/>
    <w:rPr>
      <w:rFonts w:ascii="Tahoma" w:hAnsi="Tahoma" w:cs="Tahoma"/>
      <w:sz w:val="16"/>
      <w:szCs w:val="16"/>
    </w:rPr>
  </w:style>
  <w:style w:type="paragraph" w:styleId="Paragrafoelenco">
    <w:name w:val="List Paragraph"/>
    <w:basedOn w:val="Normale"/>
    <w:uiPriority w:val="34"/>
    <w:qFormat/>
    <w:rsid w:val="00026CD3"/>
    <w:pPr>
      <w:ind w:left="708"/>
    </w:pPr>
  </w:style>
  <w:style w:type="character" w:customStyle="1" w:styleId="Rientrocorpodeltesto2Carattere">
    <w:name w:val="Rientro corpo del testo 2 Carattere"/>
    <w:link w:val="Rientrocorpodeltesto2"/>
    <w:rsid w:val="00780BD0"/>
    <w:rPr>
      <w:sz w:val="24"/>
    </w:rPr>
  </w:style>
  <w:style w:type="character" w:styleId="Rimandocommento">
    <w:name w:val="annotation reference"/>
    <w:rsid w:val="00F371DF"/>
    <w:rPr>
      <w:sz w:val="16"/>
      <w:szCs w:val="16"/>
    </w:rPr>
  </w:style>
  <w:style w:type="paragraph" w:styleId="Testocommento">
    <w:name w:val="annotation text"/>
    <w:basedOn w:val="Normale"/>
    <w:link w:val="TestocommentoCarattere"/>
    <w:rsid w:val="00F371DF"/>
  </w:style>
  <w:style w:type="character" w:customStyle="1" w:styleId="TestocommentoCarattere">
    <w:name w:val="Testo commento Carattere"/>
    <w:basedOn w:val="Carpredefinitoparagrafo"/>
    <w:link w:val="Testocommento"/>
    <w:rsid w:val="00F371DF"/>
  </w:style>
  <w:style w:type="paragraph" w:styleId="Soggettocommento">
    <w:name w:val="annotation subject"/>
    <w:basedOn w:val="Testocommento"/>
    <w:next w:val="Testocommento"/>
    <w:link w:val="SoggettocommentoCarattere"/>
    <w:rsid w:val="00F371DF"/>
    <w:rPr>
      <w:b/>
      <w:bCs/>
    </w:rPr>
  </w:style>
  <w:style w:type="character" w:customStyle="1" w:styleId="SoggettocommentoCarattere">
    <w:name w:val="Soggetto commento Carattere"/>
    <w:link w:val="Soggettocommento"/>
    <w:rsid w:val="00F371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653B1-D4D4-44CA-8E7E-B337A661B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1651</Words>
  <Characters>9415</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‘Nomina del responsabile del trattamento dati personali ai sensi del D</vt:lpstr>
    </vt:vector>
  </TitlesOfParts>
  <Company>Autostrade S.p.A.</Company>
  <LinksUpToDate>false</LinksUpToDate>
  <CharactersWithSpaces>11044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‘Nomina del responsabile del trattamento dati personali ai sensi del D</dc:title>
  <dc:subject/>
  <dc:creator>nica</dc:creator>
  <cp:keywords/>
  <cp:lastModifiedBy>Quattrocchi, Vincenzo Paolo</cp:lastModifiedBy>
  <cp:revision>2</cp:revision>
  <cp:lastPrinted>2018-05-21T13:20:00Z</cp:lastPrinted>
  <dcterms:created xsi:type="dcterms:W3CDTF">2020-04-24T10:25:00Z</dcterms:created>
  <dcterms:modified xsi:type="dcterms:W3CDTF">2020-04-24T10:25:00Z</dcterms:modified>
</cp:coreProperties>
</file>